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BE86C" w14:textId="6B8F06CF" w:rsidR="009762C5" w:rsidRDefault="009762C5" w:rsidP="00197974">
      <w:pPr>
        <w:jc w:val="center"/>
        <w:rPr>
          <w:b/>
          <w:bCs/>
          <w:noProof/>
        </w:rPr>
      </w:pPr>
      <w:r w:rsidRPr="00197974">
        <w:rPr>
          <w:b/>
          <w:bCs/>
          <w:noProof/>
        </w:rPr>
        <w:t>Enabling TLS 1.2</w:t>
      </w:r>
    </w:p>
    <w:p w14:paraId="2B8593D0" w14:textId="753834E4" w:rsidR="009762C5" w:rsidRPr="00197974" w:rsidRDefault="00197974">
      <w:pPr>
        <w:rPr>
          <w:noProof/>
          <w:sz w:val="18"/>
          <w:szCs w:val="18"/>
        </w:rPr>
      </w:pPr>
      <w:r>
        <w:rPr>
          <w:noProof/>
        </w:rPr>
        <w:t xml:space="preserve">See:- </w:t>
      </w:r>
      <w:hyperlink r:id="rId6" w:history="1">
        <w:r w:rsidRPr="00197974">
          <w:rPr>
            <w:rStyle w:val="Hyperlink"/>
            <w:noProof/>
            <w:sz w:val="18"/>
            <w:szCs w:val="18"/>
          </w:rPr>
          <w:t>https://docs.microsoft.com/en-us/windows-server/identity/ad-fs/operations/manage-ssl-protocols-in-ad-fs</w:t>
        </w:r>
      </w:hyperlink>
      <w:r w:rsidR="009762C5" w:rsidRPr="00197974">
        <w:rPr>
          <w:noProof/>
          <w:sz w:val="18"/>
          <w:szCs w:val="18"/>
        </w:rPr>
        <w:t xml:space="preserve"> </w:t>
      </w:r>
    </w:p>
    <w:p w14:paraId="24FBC53D" w14:textId="77777777" w:rsidR="00197974" w:rsidRDefault="009762C5">
      <w:pPr>
        <w:rPr>
          <w:noProof/>
        </w:rPr>
      </w:pPr>
      <w:r>
        <w:rPr>
          <w:noProof/>
        </w:rPr>
        <w:t>TLS Client and Server enabled. Note that both parameters for both the Client and Server need to be configured</w:t>
      </w:r>
      <w:r w:rsidR="00197974">
        <w:rPr>
          <w:noProof/>
        </w:rPr>
        <w:t xml:space="preserve"> as per the url above.</w:t>
      </w:r>
    </w:p>
    <w:p w14:paraId="190559E2" w14:textId="4A23A8CE" w:rsidR="00197974" w:rsidRPr="00197974" w:rsidRDefault="00197974">
      <w:pPr>
        <w:rPr>
          <w:noProof/>
          <w:sz w:val="18"/>
          <w:szCs w:val="18"/>
        </w:rPr>
      </w:pPr>
      <w:r w:rsidRPr="00197974">
        <w:rPr>
          <w:rFonts w:ascii="Segoe UI" w:hAnsi="Segoe UI" w:cs="Segoe UI"/>
          <w:color w:val="171717"/>
          <w:sz w:val="18"/>
          <w:szCs w:val="18"/>
          <w:shd w:val="clear" w:color="auto" w:fill="FFFFFF"/>
        </w:rPr>
        <w:t>HKEY_LOCAL_MACHINE\SYSTEM\CurrentControlSet\Control\SecurityProviders\SCHANNEL\Protocols\</w:t>
      </w:r>
      <w:r>
        <w:rPr>
          <w:rFonts w:ascii="Segoe UI" w:hAnsi="Segoe UI" w:cs="Segoe UI"/>
          <w:color w:val="171717"/>
          <w:sz w:val="18"/>
          <w:szCs w:val="18"/>
          <w:shd w:val="clear" w:color="auto" w:fill="FFFFFF"/>
        </w:rPr>
        <w:t xml:space="preserve"> ….</w:t>
      </w:r>
    </w:p>
    <w:p w14:paraId="34E8910C" w14:textId="550FCD90" w:rsidR="0060434E" w:rsidRDefault="00197974">
      <w:r>
        <w:rPr>
          <w:noProof/>
        </w:rPr>
        <w:drawing>
          <wp:inline distT="0" distB="0" distL="0" distR="0" wp14:anchorId="34E1FFAB" wp14:editId="073EF409">
            <wp:extent cx="4319558" cy="3027902"/>
            <wp:effectExtent l="0" t="0" r="508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9001" cy="304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DE846" w14:textId="39C45B90" w:rsidR="00197974" w:rsidRDefault="00197974">
      <w:r>
        <w:rPr>
          <w:noProof/>
        </w:rPr>
        <w:drawing>
          <wp:inline distT="0" distB="0" distL="0" distR="0" wp14:anchorId="3CF96DF1" wp14:editId="65042EA4">
            <wp:extent cx="4201752" cy="2941134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7914" cy="295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2A15F" w14:textId="77777777" w:rsidR="00197974" w:rsidRDefault="00197974">
      <w:r>
        <w:br w:type="page"/>
      </w:r>
    </w:p>
    <w:p w14:paraId="67018A61" w14:textId="111DC531" w:rsidR="009762C5" w:rsidRDefault="009762C5">
      <w:r>
        <w:lastRenderedPageBreak/>
        <w:t xml:space="preserve">And for comparison and example of TLS </w:t>
      </w:r>
      <w:r w:rsidRPr="009762C5">
        <w:t>1.0</w:t>
      </w:r>
      <w:r>
        <w:t xml:space="preserve"> </w:t>
      </w:r>
      <w:r w:rsidR="00197974">
        <w:t xml:space="preserve">which was </w:t>
      </w:r>
      <w:r>
        <w:t>disabled …</w:t>
      </w:r>
    </w:p>
    <w:p w14:paraId="23534BF0" w14:textId="69419C38" w:rsidR="009762C5" w:rsidRDefault="00197974">
      <w:r>
        <w:rPr>
          <w:noProof/>
        </w:rPr>
        <w:drawing>
          <wp:inline distT="0" distB="0" distL="0" distR="0" wp14:anchorId="1512F43A" wp14:editId="12EEF5B3">
            <wp:extent cx="4513289" cy="3203205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9010" cy="323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A8B02" w14:textId="25310516" w:rsidR="009762C5" w:rsidRDefault="00197974">
      <w:r>
        <w:rPr>
          <w:noProof/>
        </w:rPr>
        <w:drawing>
          <wp:inline distT="0" distB="0" distL="0" distR="0" wp14:anchorId="09AAD110" wp14:editId="649CDF87">
            <wp:extent cx="4522897" cy="3191985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1434" cy="320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62C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7A018" w14:textId="77777777" w:rsidR="00F43F7E" w:rsidRDefault="00F43F7E" w:rsidP="009A177C">
      <w:pPr>
        <w:spacing w:after="0" w:line="240" w:lineRule="auto"/>
      </w:pPr>
      <w:r>
        <w:separator/>
      </w:r>
    </w:p>
  </w:endnote>
  <w:endnote w:type="continuationSeparator" w:id="0">
    <w:p w14:paraId="4A88731E" w14:textId="77777777" w:rsidR="00F43F7E" w:rsidRDefault="00F43F7E" w:rsidP="009A1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5B7F9" w14:textId="77777777" w:rsidR="00F43F7E" w:rsidRDefault="00F43F7E" w:rsidP="009A177C">
      <w:pPr>
        <w:spacing w:after="0" w:line="240" w:lineRule="auto"/>
      </w:pPr>
      <w:r>
        <w:separator/>
      </w:r>
    </w:p>
  </w:footnote>
  <w:footnote w:type="continuationSeparator" w:id="0">
    <w:p w14:paraId="40EC826C" w14:textId="77777777" w:rsidR="00F43F7E" w:rsidRDefault="00F43F7E" w:rsidP="009A1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B21D8" w14:textId="73264E8F" w:rsidR="009A177C" w:rsidRPr="009A177C" w:rsidRDefault="009A177C">
    <w:pPr>
      <w:pStyle w:val="Header"/>
      <w:rPr>
        <w:sz w:val="16"/>
        <w:szCs w:val="16"/>
      </w:rPr>
    </w:pPr>
    <w:r w:rsidRPr="009A177C">
      <w:rPr>
        <w:sz w:val="16"/>
        <w:szCs w:val="16"/>
      </w:rPr>
      <w:t>Andy Jarvis 09.12.20</w:t>
    </w:r>
  </w:p>
  <w:p w14:paraId="1B9ED878" w14:textId="77777777" w:rsidR="009A177C" w:rsidRDefault="009A17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C5"/>
    <w:rsid w:val="00197974"/>
    <w:rsid w:val="004B1C56"/>
    <w:rsid w:val="0060434E"/>
    <w:rsid w:val="00937A5A"/>
    <w:rsid w:val="009762C5"/>
    <w:rsid w:val="009A177C"/>
    <w:rsid w:val="00F4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19D34"/>
  <w15:chartTrackingRefBased/>
  <w15:docId w15:val="{F0CF0519-3135-4B60-BFED-8BDD14F3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2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2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1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77C"/>
  </w:style>
  <w:style w:type="paragraph" w:styleId="Footer">
    <w:name w:val="footer"/>
    <w:basedOn w:val="Normal"/>
    <w:link w:val="FooterChar"/>
    <w:uiPriority w:val="99"/>
    <w:unhideWhenUsed/>
    <w:rsid w:val="009A1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microsoft.com/en-us/windows-server/identity/ad-fs/operations/manage-ssl-protocols-in-ad-f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Jarvis</dc:creator>
  <cp:keywords/>
  <dc:description/>
  <cp:lastModifiedBy>Andy Jarvis</cp:lastModifiedBy>
  <cp:revision>3</cp:revision>
  <dcterms:created xsi:type="dcterms:W3CDTF">2020-12-09T11:47:00Z</dcterms:created>
  <dcterms:modified xsi:type="dcterms:W3CDTF">2020-12-09T12:43:00Z</dcterms:modified>
</cp:coreProperties>
</file>