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E8AA3" w14:textId="0E560C20" w:rsidR="001D2D44" w:rsidRDefault="00756E4B" w:rsidP="00FA7096">
      <w:r>
        <w:rPr>
          <w:noProof/>
        </w:rPr>
        <mc:AlternateContent>
          <mc:Choice Requires="wps">
            <w:drawing>
              <wp:anchor distT="0" distB="0" distL="114300" distR="114300" simplePos="0" relativeHeight="251658240" behindDoc="0" locked="0" layoutInCell="1" allowOverlap="1" wp14:anchorId="3A5B9292" wp14:editId="5015A31F">
                <wp:simplePos x="0" y="0"/>
                <wp:positionH relativeFrom="character">
                  <wp:posOffset>3810</wp:posOffset>
                </wp:positionH>
                <wp:positionV relativeFrom="paragraph">
                  <wp:posOffset>0</wp:posOffset>
                </wp:positionV>
                <wp:extent cx="6356350" cy="111125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6356350" cy="1111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69ACFAB" w14:textId="546676F7" w:rsidR="008F4B8E" w:rsidRPr="00756E4B" w:rsidRDefault="00583881" w:rsidP="00583881">
                            <w:pPr>
                              <w:pStyle w:val="Title"/>
                              <w:rPr>
                                <w:lang w:val="en-GB"/>
                              </w:rPr>
                            </w:pPr>
                            <w:r>
                              <w:rPr>
                                <w:lang w:val="en-GB"/>
                              </w:rPr>
                              <w:t>How to recover software on an MTS-4000 V2</w:t>
                            </w:r>
                          </w:p>
                        </w:txbxContent>
                      </wps:txbx>
                      <wps:bodyPr rot="0" spcFirstLastPara="0" vertOverflow="overflow" horzOverflow="overflow" vert="horz" wrap="square" lIns="216000" tIns="0" rIns="288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B9292" id="_x0000_t202" coordsize="21600,21600" o:spt="202" path="m,l,21600r21600,l21600,xe">
                <v:stroke joinstyle="miter"/>
                <v:path gradientshapeok="t" o:connecttype="rect"/>
              </v:shapetype>
              <v:shape id="Text Box 3" o:spid="_x0000_s1026" type="#_x0000_t202" style="position:absolute;margin-left:.3pt;margin-top:0;width:500.5pt;height:87.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" filled="f" stroked="f">
                <v:textbox inset="6mm,0,80mm,0">
                  <w:txbxContent>
                    <w:p w14:paraId="769ACFAB" w14:textId="546676F7" w:rsidR="008F4B8E" w:rsidRPr="00756E4B" w:rsidRDefault="00583881" w:rsidP="00583881">
                      <w:pPr>
                        <w:pStyle w:val="Title"/>
                        <w:rPr>
                          <w:lang w:val="en-GB"/>
                        </w:rPr>
                      </w:pPr>
                      <w:r>
                        <w:rPr>
                          <w:lang w:val="en-GB"/>
                        </w:rPr>
                        <w:t>How to recover software on an MTS-4000 V2</w:t>
                      </w:r>
                    </w:p>
                  </w:txbxContent>
                </v:textbox>
                <w10:wrap type="square"/>
              </v:shape>
            </w:pict>
          </mc:Fallback>
        </mc:AlternateContent>
      </w:r>
      <w:r w:rsidR="0010497C">
        <w:rPr>
          <w:noProof/>
        </w:rPr>
        <w:drawing>
          <wp:anchor distT="0" distB="0" distL="114300" distR="114300" simplePos="0" relativeHeight="251660288" behindDoc="1" locked="0" layoutInCell="1" allowOverlap="1" wp14:anchorId="4FEA4420" wp14:editId="2D36EE3F">
            <wp:simplePos x="0" y="0"/>
            <wp:positionH relativeFrom="margin">
              <wp:align>left</wp:align>
            </wp:positionH>
            <wp:positionV relativeFrom="paragraph">
              <wp:posOffset>-80010</wp:posOffset>
            </wp:positionV>
            <wp:extent cx="6116320" cy="125476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png"/>
                    <pic:cNvPicPr/>
                  </pic:nvPicPr>
                  <pic:blipFill>
                    <a:blip r:embed="rId11"/>
                    <a:stretch>
                      <a:fillRect/>
                    </a:stretch>
                  </pic:blipFill>
                  <pic:spPr>
                    <a:xfrm>
                      <a:off x="0" y="0"/>
                      <a:ext cx="6116320" cy="1254760"/>
                    </a:xfrm>
                    <a:prstGeom prst="rect">
                      <a:avLst/>
                    </a:prstGeom>
                  </pic:spPr>
                </pic:pic>
              </a:graphicData>
            </a:graphic>
            <wp14:sizeRelH relativeFrom="page">
              <wp14:pctWidth>0</wp14:pctWidth>
            </wp14:sizeRelH>
            <wp14:sizeRelV relativeFrom="page">
              <wp14:pctHeight>0</wp14:pctHeight>
            </wp14:sizeRelV>
          </wp:anchor>
        </w:drawing>
      </w:r>
    </w:p>
    <w:p w14:paraId="73A89E99" w14:textId="7D9B91B1" w:rsidR="00583881" w:rsidRDefault="004510F5" w:rsidP="004510F5">
      <w:pPr>
        <w:spacing w:before="0" w:after="0"/>
        <w:rPr>
          <w:sz w:val="24"/>
        </w:rPr>
      </w:pPr>
      <w:r>
        <w:rPr>
          <w:sz w:val="24"/>
        </w:rPr>
        <w:t xml:space="preserve">    </w:t>
      </w:r>
      <w:r w:rsidR="00583881">
        <w:rPr>
          <w:sz w:val="24"/>
        </w:rPr>
        <w:t xml:space="preserve">This procedure is very similar to the one presented in this </w:t>
      </w:r>
      <w:hyperlink r:id="rId12" w:history="1">
        <w:r w:rsidR="00583881" w:rsidRPr="00925070">
          <w:rPr>
            <w:rStyle w:val="Hyperlink"/>
            <w:sz w:val="24"/>
          </w:rPr>
          <w:t>art</w:t>
        </w:r>
        <w:r w:rsidR="00583881" w:rsidRPr="00925070">
          <w:rPr>
            <w:rStyle w:val="Hyperlink"/>
            <w:sz w:val="24"/>
          </w:rPr>
          <w:t>i</w:t>
        </w:r>
        <w:r w:rsidR="00583881" w:rsidRPr="00925070">
          <w:rPr>
            <w:rStyle w:val="Hyperlink"/>
            <w:sz w:val="24"/>
          </w:rPr>
          <w:t>c</w:t>
        </w:r>
        <w:r w:rsidR="00583881" w:rsidRPr="00925070">
          <w:rPr>
            <w:rStyle w:val="Hyperlink"/>
            <w:sz w:val="24"/>
          </w:rPr>
          <w:t>le</w:t>
        </w:r>
      </w:hyperlink>
      <w:r w:rsidR="00583881">
        <w:rPr>
          <w:sz w:val="24"/>
        </w:rPr>
        <w:t xml:space="preserve"> for the MTS-2000, </w:t>
      </w:r>
    </w:p>
    <w:p w14:paraId="4FADAD42" w14:textId="06B41EF0" w:rsidR="00BF450E" w:rsidRDefault="00583881" w:rsidP="000D0203">
      <w:pPr>
        <w:spacing w:before="0" w:after="0"/>
        <w:rPr>
          <w:sz w:val="24"/>
        </w:rPr>
      </w:pPr>
      <w:r>
        <w:rPr>
          <w:sz w:val="24"/>
        </w:rPr>
        <w:t>4000 V1, 6000 and 8000.</w:t>
      </w:r>
      <w:r w:rsidR="00925070">
        <w:rPr>
          <w:sz w:val="24"/>
        </w:rPr>
        <w:t xml:space="preserve"> The main difference being how to access the boot menu.</w:t>
      </w:r>
    </w:p>
    <w:p w14:paraId="56F1C0CA" w14:textId="77777777" w:rsidR="00925070" w:rsidRDefault="00925070" w:rsidP="000D0203">
      <w:pPr>
        <w:spacing w:before="0" w:after="0"/>
        <w:rPr>
          <w:sz w:val="24"/>
        </w:rPr>
      </w:pPr>
    </w:p>
    <w:p w14:paraId="5E1A68B0" w14:textId="0509272C" w:rsidR="00925070" w:rsidRDefault="00925070" w:rsidP="00C05CBC">
      <w:pPr>
        <w:spacing w:before="0" w:after="0"/>
        <w:jc w:val="center"/>
        <w:rPr>
          <w:b/>
          <w:bCs/>
          <w:sz w:val="32"/>
          <w:szCs w:val="32"/>
          <w:u w:val="single"/>
        </w:rPr>
      </w:pPr>
      <w:r>
        <w:rPr>
          <w:b/>
          <w:bCs/>
          <w:sz w:val="32"/>
          <w:szCs w:val="32"/>
          <w:u w:val="single"/>
        </w:rPr>
        <w:t xml:space="preserve">What you will </w:t>
      </w:r>
      <w:r w:rsidR="008F6310">
        <w:rPr>
          <w:b/>
          <w:bCs/>
          <w:sz w:val="32"/>
          <w:szCs w:val="32"/>
          <w:u w:val="single"/>
        </w:rPr>
        <w:t>need:</w:t>
      </w:r>
    </w:p>
    <w:p w14:paraId="1F66AC3B" w14:textId="77777777" w:rsidR="00925070" w:rsidRDefault="00925070" w:rsidP="000D0203">
      <w:pPr>
        <w:spacing w:before="0" w:after="0"/>
        <w:rPr>
          <w:b/>
          <w:bCs/>
          <w:sz w:val="32"/>
          <w:szCs w:val="32"/>
          <w:u w:val="single"/>
        </w:rPr>
      </w:pPr>
    </w:p>
    <w:p w14:paraId="6CE14CC5" w14:textId="06AB3858" w:rsidR="00925070" w:rsidRPr="00C05CBC" w:rsidRDefault="00925070" w:rsidP="00925070">
      <w:pPr>
        <w:pStyle w:val="ListParagraph"/>
        <w:numPr>
          <w:ilvl w:val="0"/>
          <w:numId w:val="21"/>
        </w:numPr>
        <w:spacing w:before="0" w:after="0"/>
        <w:rPr>
          <w:sz w:val="24"/>
          <w:szCs w:val="24"/>
        </w:rPr>
      </w:pPr>
      <w:r w:rsidRPr="00925070">
        <w:rPr>
          <w:sz w:val="24"/>
        </w:rPr>
        <w:t>A laptop, ideally with windows 10 or 11</w:t>
      </w:r>
      <w:r w:rsidR="00C05CBC">
        <w:rPr>
          <w:sz w:val="24"/>
        </w:rPr>
        <w:t>,</w:t>
      </w:r>
    </w:p>
    <w:p w14:paraId="0818BA5E" w14:textId="399683B9" w:rsidR="00C05CBC" w:rsidRPr="00C05CBC" w:rsidRDefault="00C05CBC" w:rsidP="00925070">
      <w:pPr>
        <w:pStyle w:val="ListParagraph"/>
        <w:numPr>
          <w:ilvl w:val="0"/>
          <w:numId w:val="21"/>
        </w:numPr>
        <w:spacing w:before="0" w:after="0"/>
        <w:rPr>
          <w:sz w:val="24"/>
          <w:szCs w:val="24"/>
        </w:rPr>
      </w:pPr>
      <w:r>
        <w:rPr>
          <w:sz w:val="24"/>
        </w:rPr>
        <w:t>A thumb drive, formatted in FAT-32, ideally empty,</w:t>
      </w:r>
    </w:p>
    <w:p w14:paraId="321DDD6B" w14:textId="1D760C42" w:rsidR="00C05CBC" w:rsidRDefault="00C05CBC" w:rsidP="00925070">
      <w:pPr>
        <w:pStyle w:val="ListParagraph"/>
        <w:numPr>
          <w:ilvl w:val="0"/>
          <w:numId w:val="21"/>
        </w:numPr>
        <w:spacing w:before="0" w:after="0"/>
        <w:rPr>
          <w:sz w:val="24"/>
          <w:szCs w:val="24"/>
        </w:rPr>
      </w:pPr>
      <w:r>
        <w:rPr>
          <w:sz w:val="24"/>
          <w:szCs w:val="24"/>
        </w:rPr>
        <w:t>Physical access to the unit.</w:t>
      </w:r>
    </w:p>
    <w:p w14:paraId="0CEBD0EA" w14:textId="77777777" w:rsidR="00C05CBC" w:rsidRDefault="00C05CBC" w:rsidP="00C05CBC">
      <w:pPr>
        <w:spacing w:before="0" w:after="0"/>
        <w:rPr>
          <w:sz w:val="24"/>
        </w:rPr>
      </w:pPr>
    </w:p>
    <w:p w14:paraId="67E7ACE0" w14:textId="03FF16CA" w:rsidR="00C05CBC" w:rsidRDefault="00C05CBC" w:rsidP="00C05CBC">
      <w:pPr>
        <w:spacing w:before="0" w:after="0"/>
        <w:jc w:val="center"/>
        <w:rPr>
          <w:b/>
          <w:bCs/>
          <w:sz w:val="32"/>
          <w:szCs w:val="32"/>
          <w:u w:val="single"/>
        </w:rPr>
      </w:pPr>
      <w:r>
        <w:rPr>
          <w:b/>
          <w:bCs/>
          <w:sz w:val="32"/>
          <w:szCs w:val="32"/>
          <w:u w:val="single"/>
        </w:rPr>
        <w:t xml:space="preserve">How to </w:t>
      </w:r>
      <w:r w:rsidR="008F6310">
        <w:rPr>
          <w:b/>
          <w:bCs/>
          <w:sz w:val="32"/>
          <w:szCs w:val="32"/>
          <w:u w:val="single"/>
        </w:rPr>
        <w:t>Proceed:</w:t>
      </w:r>
    </w:p>
    <w:p w14:paraId="665C2ABF" w14:textId="77777777" w:rsidR="00C05CBC" w:rsidRDefault="00C05CBC" w:rsidP="00C05CBC">
      <w:pPr>
        <w:spacing w:before="0" w:after="0"/>
        <w:rPr>
          <w:b/>
          <w:bCs/>
          <w:sz w:val="32"/>
          <w:szCs w:val="32"/>
          <w:u w:val="single"/>
        </w:rPr>
      </w:pPr>
    </w:p>
    <w:p w14:paraId="43393A6E" w14:textId="1ED3791A" w:rsidR="004510F5" w:rsidRDefault="004510F5" w:rsidP="004510F5">
      <w:pPr>
        <w:pStyle w:val="ListParagraph"/>
        <w:numPr>
          <w:ilvl w:val="0"/>
          <w:numId w:val="22"/>
        </w:numPr>
        <w:spacing w:before="0" w:after="0"/>
        <w:rPr>
          <w:b/>
          <w:bCs/>
          <w:sz w:val="32"/>
          <w:szCs w:val="32"/>
          <w:u w:val="single"/>
        </w:rPr>
      </w:pPr>
      <w:r>
        <w:rPr>
          <w:b/>
          <w:bCs/>
          <w:sz w:val="32"/>
          <w:szCs w:val="32"/>
          <w:u w:val="single"/>
        </w:rPr>
        <w:t xml:space="preserve">Get the </w:t>
      </w:r>
      <w:r w:rsidR="008F6310">
        <w:rPr>
          <w:b/>
          <w:bCs/>
          <w:sz w:val="32"/>
          <w:szCs w:val="32"/>
          <w:u w:val="single"/>
        </w:rPr>
        <w:t>software:</w:t>
      </w:r>
    </w:p>
    <w:p w14:paraId="5845F49E" w14:textId="77777777" w:rsidR="004510F5" w:rsidRPr="004510F5" w:rsidRDefault="004510F5" w:rsidP="004510F5">
      <w:pPr>
        <w:spacing w:before="0" w:after="0"/>
        <w:rPr>
          <w:b/>
          <w:bCs/>
          <w:sz w:val="32"/>
          <w:szCs w:val="32"/>
          <w:u w:val="single"/>
        </w:rPr>
      </w:pPr>
    </w:p>
    <w:p w14:paraId="1B20CF5D" w14:textId="76F6C73C" w:rsidR="00C05CBC" w:rsidRDefault="004510F5" w:rsidP="004510F5">
      <w:pPr>
        <w:spacing w:before="0" w:after="0"/>
        <w:rPr>
          <w:sz w:val="24"/>
        </w:rPr>
      </w:pPr>
      <w:r>
        <w:rPr>
          <w:sz w:val="24"/>
        </w:rPr>
        <w:t xml:space="preserve">    </w:t>
      </w:r>
      <w:r w:rsidR="00C05CBC">
        <w:rPr>
          <w:sz w:val="24"/>
        </w:rPr>
        <w:t>First, you will need to put the latest MTS-4000 V2 software version onto the thumb drive.</w:t>
      </w:r>
      <w:r>
        <w:rPr>
          <w:sz w:val="24"/>
        </w:rPr>
        <w:t xml:space="preserve"> </w:t>
      </w:r>
      <w:r w:rsidR="00C05CBC">
        <w:rPr>
          <w:sz w:val="24"/>
        </w:rPr>
        <w:t xml:space="preserve">You can find our latest software version </w:t>
      </w:r>
      <w:hyperlink r:id="rId13" w:history="1">
        <w:r w:rsidR="00C05CBC" w:rsidRPr="00C05CBC">
          <w:rPr>
            <w:rStyle w:val="Hyperlink"/>
            <w:sz w:val="24"/>
          </w:rPr>
          <w:t>he</w:t>
        </w:r>
        <w:r w:rsidR="00C05CBC" w:rsidRPr="00C05CBC">
          <w:rPr>
            <w:rStyle w:val="Hyperlink"/>
            <w:sz w:val="24"/>
          </w:rPr>
          <w:t>r</w:t>
        </w:r>
        <w:r w:rsidR="00C05CBC" w:rsidRPr="00C05CBC">
          <w:rPr>
            <w:rStyle w:val="Hyperlink"/>
            <w:sz w:val="24"/>
          </w:rPr>
          <w:t>e</w:t>
        </w:r>
      </w:hyperlink>
      <w:r w:rsidR="00C05CBC">
        <w:rPr>
          <w:sz w:val="24"/>
        </w:rPr>
        <w:t xml:space="preserve">. </w:t>
      </w:r>
    </w:p>
    <w:p w14:paraId="2CA50D0B" w14:textId="14F934C6" w:rsidR="004510F5" w:rsidRDefault="004510F5" w:rsidP="00C05CBC">
      <w:pPr>
        <w:spacing w:before="0" w:after="0"/>
        <w:rPr>
          <w:sz w:val="24"/>
        </w:rPr>
      </w:pPr>
      <w:r>
        <w:rPr>
          <w:sz w:val="24"/>
        </w:rPr>
        <w:t>Once you have downloaded the executable file, you will need to extract its content onto the thumb drive. To do so, simply right click on the file and select “extract here” (option usually provided by 7-zip by default). Then select your thumb drive as a destination. If you are using Windows 11, you will probably need to press “show more options” to have this presented to you. Once the process is finished, you may carefully unplug your memory stick.</w:t>
      </w:r>
    </w:p>
    <w:p w14:paraId="03ED8FD8" w14:textId="77777777" w:rsidR="004510F5" w:rsidRDefault="004510F5" w:rsidP="00C05CBC">
      <w:pPr>
        <w:spacing w:before="0" w:after="0"/>
        <w:rPr>
          <w:sz w:val="24"/>
        </w:rPr>
      </w:pPr>
    </w:p>
    <w:p w14:paraId="5351338B" w14:textId="7F59B797" w:rsidR="004510F5" w:rsidRPr="004510F5" w:rsidRDefault="004510F5" w:rsidP="004510F5">
      <w:pPr>
        <w:pStyle w:val="ListParagraph"/>
        <w:numPr>
          <w:ilvl w:val="0"/>
          <w:numId w:val="22"/>
        </w:numPr>
        <w:spacing w:before="0" w:after="0"/>
        <w:rPr>
          <w:b/>
          <w:bCs/>
          <w:sz w:val="32"/>
          <w:szCs w:val="32"/>
          <w:u w:val="single"/>
        </w:rPr>
      </w:pPr>
      <w:r w:rsidRPr="004510F5">
        <w:rPr>
          <w:b/>
          <w:bCs/>
          <w:sz w:val="32"/>
          <w:szCs w:val="32"/>
          <w:u w:val="single"/>
        </w:rPr>
        <w:t xml:space="preserve">Boot on the </w:t>
      </w:r>
      <w:r w:rsidR="008F6310" w:rsidRPr="004510F5">
        <w:rPr>
          <w:b/>
          <w:bCs/>
          <w:sz w:val="32"/>
          <w:szCs w:val="32"/>
          <w:u w:val="single"/>
        </w:rPr>
        <w:t>thumb drive:</w:t>
      </w:r>
    </w:p>
    <w:p w14:paraId="49BC5577" w14:textId="77777777" w:rsidR="004510F5" w:rsidRDefault="004510F5" w:rsidP="00C05CBC">
      <w:pPr>
        <w:spacing w:before="0" w:after="0"/>
        <w:rPr>
          <w:sz w:val="24"/>
        </w:rPr>
      </w:pPr>
    </w:p>
    <w:p w14:paraId="73E090BC" w14:textId="4A439169" w:rsidR="004510F5" w:rsidRDefault="004510F5" w:rsidP="00C05CBC">
      <w:pPr>
        <w:spacing w:before="0" w:after="0"/>
        <w:rPr>
          <w:sz w:val="24"/>
        </w:rPr>
      </w:pPr>
      <w:r>
        <w:rPr>
          <w:sz w:val="24"/>
        </w:rPr>
        <w:t xml:space="preserve">    Now, make sure your unit is turned off, and </w:t>
      </w:r>
      <w:r w:rsidR="00916B6E">
        <w:rPr>
          <w:sz w:val="24"/>
        </w:rPr>
        <w:t>set to charge (the process will not be possible if the unit is functioning on battery)</w:t>
      </w:r>
      <w:r>
        <w:rPr>
          <w:sz w:val="24"/>
        </w:rPr>
        <w:t>. Plug in the thumb drive and turn on the unit</w:t>
      </w:r>
      <w:r w:rsidR="008F6310">
        <w:rPr>
          <w:sz w:val="24"/>
        </w:rPr>
        <w:t>. As the unit starts up (or attempts to), you should see the Viavi logo in purple on a white canvas. Press the little square on the bottom left of the “A” as shown in the bellow picture:</w:t>
      </w:r>
    </w:p>
    <w:p w14:paraId="483A9FF9" w14:textId="77777777" w:rsidR="00B928ED" w:rsidRDefault="00B928ED" w:rsidP="00C05CBC">
      <w:pPr>
        <w:spacing w:before="0" w:after="0"/>
        <w:rPr>
          <w:sz w:val="24"/>
        </w:rPr>
      </w:pPr>
    </w:p>
    <w:p w14:paraId="4F117D92" w14:textId="301B76E5" w:rsidR="008F6310" w:rsidRDefault="008F6310" w:rsidP="008F6310">
      <w:pPr>
        <w:spacing w:before="0" w:after="0"/>
        <w:jc w:val="center"/>
        <w:rPr>
          <w:sz w:val="24"/>
        </w:rPr>
      </w:pPr>
      <w:r>
        <w:rPr>
          <w:noProof/>
          <w:lang w:val="fr-FR"/>
        </w:rPr>
        <w:drawing>
          <wp:inline distT="0" distB="0" distL="0" distR="0" wp14:anchorId="32BFFCA8" wp14:editId="7824A002">
            <wp:extent cx="2419350" cy="1257300"/>
            <wp:effectExtent l="0" t="0" r="0" b="0"/>
            <wp:docPr id="10005463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19350" cy="1257300"/>
                    </a:xfrm>
                    <a:prstGeom prst="rect">
                      <a:avLst/>
                    </a:prstGeom>
                    <a:noFill/>
                    <a:ln>
                      <a:noFill/>
                    </a:ln>
                  </pic:spPr>
                </pic:pic>
              </a:graphicData>
            </a:graphic>
          </wp:inline>
        </w:drawing>
      </w:r>
    </w:p>
    <w:p w14:paraId="30D8ADF7" w14:textId="77777777" w:rsidR="00B928ED" w:rsidRDefault="00B928ED" w:rsidP="008F6310">
      <w:pPr>
        <w:spacing w:before="0" w:after="0"/>
        <w:jc w:val="center"/>
        <w:rPr>
          <w:sz w:val="24"/>
        </w:rPr>
      </w:pPr>
    </w:p>
    <w:p w14:paraId="3BFD76D7" w14:textId="77777777" w:rsidR="00B928ED" w:rsidRDefault="008F6310" w:rsidP="008F6310">
      <w:pPr>
        <w:spacing w:before="0" w:after="0"/>
        <w:rPr>
          <w:sz w:val="24"/>
        </w:rPr>
      </w:pPr>
      <w:r>
        <w:rPr>
          <w:sz w:val="24"/>
        </w:rPr>
        <w:t>You should hear a loud “</w:t>
      </w:r>
      <w:proofErr w:type="spellStart"/>
      <w:r>
        <w:rPr>
          <w:sz w:val="24"/>
        </w:rPr>
        <w:t>Bip</w:t>
      </w:r>
      <w:proofErr w:type="spellEnd"/>
      <w:r>
        <w:rPr>
          <w:sz w:val="24"/>
        </w:rPr>
        <w:t>”</w:t>
      </w:r>
      <w:r w:rsidR="00916B6E">
        <w:rPr>
          <w:sz w:val="24"/>
        </w:rPr>
        <w:t>,</w:t>
      </w:r>
      <w:r>
        <w:rPr>
          <w:sz w:val="24"/>
        </w:rPr>
        <w:t xml:space="preserve"> and after a few seconds, the unit should prompt you to a boot menu. </w:t>
      </w:r>
    </w:p>
    <w:p w14:paraId="01CEF06F" w14:textId="77777777" w:rsidR="00B928ED" w:rsidRDefault="00B928ED" w:rsidP="008F6310">
      <w:pPr>
        <w:spacing w:before="0" w:after="0"/>
        <w:rPr>
          <w:sz w:val="24"/>
        </w:rPr>
      </w:pPr>
      <w:r>
        <w:rPr>
          <w:sz w:val="24"/>
        </w:rPr>
        <w:lastRenderedPageBreak/>
        <w:t xml:space="preserve">    The boot menu should look like this:</w:t>
      </w:r>
    </w:p>
    <w:p w14:paraId="38197AA1" w14:textId="77777777" w:rsidR="00B928ED" w:rsidRDefault="00B928ED" w:rsidP="008F6310">
      <w:pPr>
        <w:spacing w:before="0" w:after="0"/>
        <w:rPr>
          <w:sz w:val="24"/>
        </w:rPr>
      </w:pPr>
    </w:p>
    <w:p w14:paraId="3F91FB02" w14:textId="2B0734C4" w:rsidR="00B928ED" w:rsidRDefault="00B928ED" w:rsidP="00B928ED">
      <w:pPr>
        <w:spacing w:before="0" w:after="0"/>
        <w:jc w:val="center"/>
        <w:rPr>
          <w:sz w:val="24"/>
        </w:rPr>
      </w:pPr>
      <w:r w:rsidRPr="00B928ED">
        <w:rPr>
          <w:sz w:val="24"/>
        </w:rPr>
        <w:drawing>
          <wp:inline distT="0" distB="0" distL="0" distR="0" wp14:anchorId="4E801673" wp14:editId="6875E745">
            <wp:extent cx="2368550" cy="1161415"/>
            <wp:effectExtent l="0" t="0" r="0" b="635"/>
            <wp:docPr id="714087814"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087814" name="Picture 1" descr="A screen shot of a computer&#10;&#10;Description automatically generated"/>
                    <pic:cNvPicPr/>
                  </pic:nvPicPr>
                  <pic:blipFill>
                    <a:blip r:embed="rId16"/>
                    <a:stretch>
                      <a:fillRect/>
                    </a:stretch>
                  </pic:blipFill>
                  <pic:spPr>
                    <a:xfrm>
                      <a:off x="0" y="0"/>
                      <a:ext cx="2389207" cy="1171544"/>
                    </a:xfrm>
                    <a:prstGeom prst="rect">
                      <a:avLst/>
                    </a:prstGeom>
                  </pic:spPr>
                </pic:pic>
              </a:graphicData>
            </a:graphic>
          </wp:inline>
        </w:drawing>
      </w:r>
    </w:p>
    <w:p w14:paraId="689CBE80" w14:textId="77777777" w:rsidR="00B928ED" w:rsidRDefault="00B928ED" w:rsidP="008F6310">
      <w:pPr>
        <w:spacing w:before="0" w:after="0"/>
        <w:rPr>
          <w:sz w:val="24"/>
        </w:rPr>
      </w:pPr>
    </w:p>
    <w:p w14:paraId="4C547720" w14:textId="60159C49" w:rsidR="008F6310" w:rsidRDefault="008F6310" w:rsidP="008F6310">
      <w:pPr>
        <w:spacing w:before="0" w:after="0"/>
        <w:rPr>
          <w:sz w:val="24"/>
        </w:rPr>
      </w:pPr>
      <w:r>
        <w:rPr>
          <w:sz w:val="24"/>
        </w:rPr>
        <w:t xml:space="preserve"> Press the upgrade option and let the unit upgrade itself.</w:t>
      </w:r>
    </w:p>
    <w:p w14:paraId="3215A173" w14:textId="77777777" w:rsidR="00916B6E" w:rsidRDefault="00916B6E" w:rsidP="008F6310">
      <w:pPr>
        <w:spacing w:before="0" w:after="0"/>
        <w:rPr>
          <w:sz w:val="24"/>
        </w:rPr>
      </w:pPr>
    </w:p>
    <w:p w14:paraId="628C79FF" w14:textId="727949EB" w:rsidR="008F6310" w:rsidRDefault="00916B6E" w:rsidP="008F6310">
      <w:pPr>
        <w:spacing w:before="0" w:after="0"/>
        <w:rPr>
          <w:sz w:val="24"/>
        </w:rPr>
      </w:pPr>
      <w:r>
        <w:rPr>
          <w:sz w:val="24"/>
        </w:rPr>
        <w:t xml:space="preserve">    </w:t>
      </w:r>
      <w:r w:rsidR="008F6310">
        <w:rPr>
          <w:sz w:val="24"/>
        </w:rPr>
        <w:t>If you do not see the upgrade option, the upgrade material on the USB stick is not being detected. Check the following:</w:t>
      </w:r>
    </w:p>
    <w:p w14:paraId="265874A5" w14:textId="2876E3D6" w:rsidR="008F6310" w:rsidRDefault="008F6310" w:rsidP="008F6310">
      <w:pPr>
        <w:pStyle w:val="ListParagraph"/>
        <w:numPr>
          <w:ilvl w:val="0"/>
          <w:numId w:val="21"/>
        </w:numPr>
        <w:spacing w:before="0" w:after="0"/>
        <w:rPr>
          <w:sz w:val="24"/>
        </w:rPr>
      </w:pPr>
      <w:r>
        <w:rPr>
          <w:sz w:val="24"/>
        </w:rPr>
        <w:t>The thumb drive is formatted in the correct format,</w:t>
      </w:r>
    </w:p>
    <w:p w14:paraId="176045D6" w14:textId="570FDA7A" w:rsidR="008F6310" w:rsidRDefault="008F6310" w:rsidP="008F6310">
      <w:pPr>
        <w:pStyle w:val="ListParagraph"/>
        <w:numPr>
          <w:ilvl w:val="0"/>
          <w:numId w:val="21"/>
        </w:numPr>
        <w:spacing w:before="0" w:after="0"/>
        <w:rPr>
          <w:sz w:val="24"/>
        </w:rPr>
      </w:pPr>
      <w:r>
        <w:rPr>
          <w:sz w:val="24"/>
        </w:rPr>
        <w:t>The upgrade material is on the drive and is the only material there,</w:t>
      </w:r>
    </w:p>
    <w:p w14:paraId="370636E7" w14:textId="63E5E70E" w:rsidR="008F6310" w:rsidRDefault="008F6310" w:rsidP="008F6310">
      <w:pPr>
        <w:pStyle w:val="ListParagraph"/>
        <w:numPr>
          <w:ilvl w:val="0"/>
          <w:numId w:val="21"/>
        </w:numPr>
        <w:spacing w:before="0" w:after="0"/>
        <w:rPr>
          <w:sz w:val="24"/>
        </w:rPr>
      </w:pPr>
      <w:r>
        <w:rPr>
          <w:sz w:val="24"/>
        </w:rPr>
        <w:t>The unit is plugged into the AC.</w:t>
      </w:r>
    </w:p>
    <w:p w14:paraId="645E388A" w14:textId="28EE770D" w:rsidR="008F6310" w:rsidRDefault="008F6310" w:rsidP="008F6310">
      <w:pPr>
        <w:spacing w:before="0" w:after="0"/>
        <w:rPr>
          <w:sz w:val="24"/>
        </w:rPr>
      </w:pPr>
      <w:r>
        <w:rPr>
          <w:sz w:val="24"/>
        </w:rPr>
        <w:t xml:space="preserve">If despite this, the problem persists, there might be something wrong with the USB port of the unit. Contact the </w:t>
      </w:r>
      <w:hyperlink r:id="rId17" w:history="1">
        <w:r w:rsidRPr="008F6310">
          <w:rPr>
            <w:rStyle w:val="Hyperlink"/>
            <w:sz w:val="24"/>
          </w:rPr>
          <w:t>hotl</w:t>
        </w:r>
        <w:r w:rsidRPr="008F6310">
          <w:rPr>
            <w:rStyle w:val="Hyperlink"/>
            <w:sz w:val="24"/>
          </w:rPr>
          <w:t>i</w:t>
        </w:r>
        <w:r w:rsidRPr="008F6310">
          <w:rPr>
            <w:rStyle w:val="Hyperlink"/>
            <w:sz w:val="24"/>
          </w:rPr>
          <w:t>ne</w:t>
        </w:r>
      </w:hyperlink>
      <w:r>
        <w:rPr>
          <w:sz w:val="24"/>
        </w:rPr>
        <w:t xml:space="preserve"> for assistance.</w:t>
      </w:r>
    </w:p>
    <w:p w14:paraId="6C82CF09" w14:textId="77777777" w:rsidR="00916B6E" w:rsidRDefault="00916B6E" w:rsidP="008F6310">
      <w:pPr>
        <w:spacing w:before="0" w:after="0"/>
        <w:rPr>
          <w:sz w:val="24"/>
        </w:rPr>
      </w:pPr>
    </w:p>
    <w:p w14:paraId="3442A1D3" w14:textId="5F3AD535" w:rsidR="004D3CE8" w:rsidRPr="008F6310" w:rsidRDefault="00916B6E" w:rsidP="008F6310">
      <w:pPr>
        <w:spacing w:before="0" w:after="0"/>
        <w:rPr>
          <w:sz w:val="24"/>
        </w:rPr>
      </w:pPr>
      <w:r>
        <w:rPr>
          <w:sz w:val="24"/>
        </w:rPr>
        <w:t xml:space="preserve">    </w:t>
      </w:r>
      <w:r w:rsidR="004D3CE8">
        <w:rPr>
          <w:sz w:val="24"/>
        </w:rPr>
        <w:t xml:space="preserve">Once the recovery process is finished, you may turn on the unit as usual. If your unit does not turn on or if your problem persists, contact the </w:t>
      </w:r>
      <w:hyperlink r:id="rId18" w:history="1">
        <w:r w:rsidR="004D3CE8" w:rsidRPr="008F6310">
          <w:rPr>
            <w:rStyle w:val="Hyperlink"/>
            <w:sz w:val="24"/>
          </w:rPr>
          <w:t>hotline</w:t>
        </w:r>
      </w:hyperlink>
      <w:r w:rsidR="004D3CE8">
        <w:rPr>
          <w:sz w:val="24"/>
        </w:rPr>
        <w:t xml:space="preserve"> for assistance.</w:t>
      </w:r>
    </w:p>
    <w:sectPr w:rsidR="004D3CE8" w:rsidRPr="008F6310" w:rsidSect="00D406B9">
      <w:headerReference w:type="even" r:id="rId19"/>
      <w:headerReference w:type="default" r:id="rId20"/>
      <w:footerReference w:type="even" r:id="rId21"/>
      <w:footerReference w:type="default" r:id="rId22"/>
      <w:headerReference w:type="first" r:id="rId23"/>
      <w:footerReference w:type="first" r:id="rId24"/>
      <w:pgSz w:w="11900" w:h="16840"/>
      <w:pgMar w:top="250"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56E0A" w14:textId="77777777" w:rsidR="001F2C0D" w:rsidRDefault="001F2C0D" w:rsidP="0095782F">
      <w:r>
        <w:separator/>
      </w:r>
    </w:p>
  </w:endnote>
  <w:endnote w:type="continuationSeparator" w:id="0">
    <w:p w14:paraId="10F15AF0" w14:textId="77777777" w:rsidR="001F2C0D" w:rsidRDefault="001F2C0D" w:rsidP="0095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Courier">
    <w:panose1 w:val="02070409020205020404"/>
    <w:charset w:val="00"/>
    <w:family w:val="auto"/>
    <w:pitch w:val="variable"/>
    <w:sig w:usb0="00000003" w:usb1="00000000" w:usb2="00000000" w:usb3="00000000" w:csb0="00000003" w:csb1="00000000"/>
  </w:font>
  <w:font w:name="Lucida Grande">
    <w:charset w:val="00"/>
    <w:family w:val="swiss"/>
    <w:pitch w:val="variable"/>
    <w:sig w:usb0="E1000AEF" w:usb1="5000A1FF" w:usb2="00000000" w:usb3="00000000" w:csb0="000001BF" w:csb1="00000000"/>
  </w:font>
  <w:font w:name="MinionPro-Regular">
    <w:altName w:val="Calibri"/>
    <w:charset w:val="4D"/>
    <w:family w:val="auto"/>
    <w:pitch w:val="default"/>
    <w:sig w:usb0="00000003" w:usb1="00000000" w:usb2="00000000" w:usb3="00000000" w:csb0="00000001" w:csb1="00000000"/>
  </w:font>
  <w:font w:name="ClanPro-Book">
    <w:altName w:val="Helvetica Neue Medium"/>
    <w:charset w:val="00"/>
    <w:family w:val="auto"/>
    <w:pitch w:val="variable"/>
    <w:sig w:usb0="A00000B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6C34C" w14:textId="77777777" w:rsidR="004F0483" w:rsidRDefault="004F0483" w:rsidP="0095782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C3F137A" w14:textId="77777777" w:rsidR="004F0483" w:rsidRDefault="004F0483" w:rsidP="00957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E2197" w14:textId="77777777" w:rsidR="004F0483" w:rsidRPr="00E56C85" w:rsidRDefault="00E56C85" w:rsidP="0095782F">
    <w:pPr>
      <w:pStyle w:val="Footer"/>
    </w:pPr>
    <w:r w:rsidRPr="00E56C85">
      <w:t xml:space="preserve">Page </w:t>
    </w:r>
    <w:r w:rsidRPr="00E56C85">
      <w:fldChar w:fldCharType="begin"/>
    </w:r>
    <w:r w:rsidRPr="00E56C85">
      <w:instrText xml:space="preserve"> PAGE </w:instrText>
    </w:r>
    <w:r w:rsidRPr="00E56C85">
      <w:fldChar w:fldCharType="separate"/>
    </w:r>
    <w:r w:rsidR="00B44E72">
      <w:rPr>
        <w:noProof/>
      </w:rPr>
      <w:t>2</w:t>
    </w:r>
    <w:r w:rsidRPr="00E56C8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355C9" w14:textId="77777777" w:rsidR="0087294E" w:rsidRPr="0087294E" w:rsidRDefault="00AB2302" w:rsidP="0095782F">
    <w:pPr>
      <w:pStyle w:val="BodyText"/>
    </w:pPr>
    <w:r w:rsidRPr="00AB2302">
      <w:rPr>
        <w:noProof/>
      </w:rPr>
      <w:drawing>
        <wp:anchor distT="0" distB="0" distL="114300" distR="114300" simplePos="0" relativeHeight="251657216" behindDoc="0" locked="0" layoutInCell="1" allowOverlap="1" wp14:anchorId="17208FD8" wp14:editId="2BE0B896">
          <wp:simplePos x="0" y="0"/>
          <wp:positionH relativeFrom="column">
            <wp:posOffset>4967605</wp:posOffset>
          </wp:positionH>
          <wp:positionV relativeFrom="paragraph">
            <wp:posOffset>382270</wp:posOffset>
          </wp:positionV>
          <wp:extent cx="1273810" cy="162560"/>
          <wp:effectExtent l="0" t="0" r="0" b="0"/>
          <wp:wrapNone/>
          <wp:docPr id="17" name="Picture 17" descr="Macintosh HD:Users:devallanceb:Documents:  work:viavisolu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evallanceb:Documents:  work:viavisolution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810" cy="1625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7353" w14:textId="77777777" w:rsidR="001F2C0D" w:rsidRDefault="001F2C0D" w:rsidP="0095782F">
      <w:r>
        <w:separator/>
      </w:r>
    </w:p>
  </w:footnote>
  <w:footnote w:type="continuationSeparator" w:id="0">
    <w:p w14:paraId="7886280F" w14:textId="77777777" w:rsidR="001F2C0D" w:rsidRDefault="001F2C0D" w:rsidP="00957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AF7C7" w14:textId="77777777" w:rsidR="001B7FC0" w:rsidRDefault="001B7FC0" w:rsidP="0095782F">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5B2055E6" w14:textId="77777777" w:rsidR="001B7FC0" w:rsidRDefault="001B7FC0" w:rsidP="0095782F">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028C32C6" w14:textId="77777777" w:rsidR="001B7FC0" w:rsidRDefault="001B7FC0" w:rsidP="00957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7C0A2" w14:textId="605BF8F7" w:rsidR="006B0134" w:rsidRDefault="00F577FA" w:rsidP="0095782F">
    <w:pPr>
      <w:pStyle w:val="Header"/>
    </w:pPr>
    <w:r>
      <w:rPr>
        <w:noProof/>
      </w:rPr>
      <w:drawing>
        <wp:anchor distT="0" distB="0" distL="114300" distR="114300" simplePos="0" relativeHeight="251660288" behindDoc="1" locked="0" layoutInCell="1" allowOverlap="1" wp14:anchorId="548DBB4D" wp14:editId="7AB108B4">
          <wp:simplePos x="0" y="0"/>
          <wp:positionH relativeFrom="column">
            <wp:posOffset>5042535</wp:posOffset>
          </wp:positionH>
          <wp:positionV relativeFrom="paragraph">
            <wp:posOffset>-85725</wp:posOffset>
          </wp:positionV>
          <wp:extent cx="1079727" cy="2190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iavi_Color.gif"/>
                  <pic:cNvPicPr/>
                </pic:nvPicPr>
                <pic:blipFill>
                  <a:blip r:embed="rId1"/>
                  <a:stretch>
                    <a:fillRect/>
                  </a:stretch>
                </pic:blipFill>
                <pic:spPr>
                  <a:xfrm>
                    <a:off x="0" y="0"/>
                    <a:ext cx="1079727" cy="219075"/>
                  </a:xfrm>
                  <a:prstGeom prst="rect">
                    <a:avLst/>
                  </a:prstGeom>
                </pic:spPr>
              </pic:pic>
            </a:graphicData>
          </a:graphic>
          <wp14:sizeRelH relativeFrom="page">
            <wp14:pctWidth>0</wp14:pctWidth>
          </wp14:sizeRelH>
          <wp14:sizeRelV relativeFrom="page">
            <wp14:pctHeight>0</wp14:pctHeight>
          </wp14:sizeRelV>
        </wp:anchor>
      </w:drawing>
    </w:r>
    <w:r w:rsidR="009C49C2">
      <w:rPr>
        <w:b/>
        <w:bCs/>
        <w:noProof/>
        <w:lang w:val="en-US"/>
      </w:rPr>
      <w:fldChar w:fldCharType="begin"/>
    </w:r>
    <w:r w:rsidR="009C49C2">
      <w:rPr>
        <w:b/>
        <w:bCs/>
        <w:noProof/>
        <w:lang w:val="en-US"/>
      </w:rPr>
      <w:instrText xml:space="preserve"> STYLEREF  "Heading 1"  \* MERGEFORMAT </w:instrText>
    </w:r>
    <w:r w:rsidR="009C49C2">
      <w:rPr>
        <w:b/>
        <w:bCs/>
        <w:noProof/>
        <w:lang w:val="en-US"/>
      </w:rPr>
      <w:fldChar w:fldCharType="separate"/>
    </w:r>
    <w:r w:rsidR="00B928ED">
      <w:rPr>
        <w:noProof/>
        <w:lang w:val="en-US"/>
      </w:rPr>
      <w:t>Error! No text of specified style in document.</w:t>
    </w:r>
    <w:r w:rsidR="009C49C2">
      <w:rPr>
        <w:b/>
        <w:bCs/>
        <w:noProof/>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43289" w14:textId="291B6532" w:rsidR="00D406B9" w:rsidRDefault="00D406B9" w:rsidP="00D406B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AA64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A6BD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52ED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0416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BE08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8AB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4E01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C41D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B863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584D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40D34"/>
    <w:multiLevelType w:val="hybridMultilevel"/>
    <w:tmpl w:val="50C8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6306E7"/>
    <w:multiLevelType w:val="multilevel"/>
    <w:tmpl w:val="0350792A"/>
    <w:lvl w:ilvl="0">
      <w:start w:val="1"/>
      <w:numFmt w:val="decimal"/>
      <w:lvlText w:val="%1."/>
      <w:lvlJc w:val="left"/>
      <w:pPr>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5C2C3C"/>
    <w:multiLevelType w:val="hybridMultilevel"/>
    <w:tmpl w:val="5986D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9F5F97"/>
    <w:multiLevelType w:val="multilevel"/>
    <w:tmpl w:val="280235F2"/>
    <w:lvl w:ilvl="0">
      <w:start w:val="1"/>
      <w:numFmt w:val="bullet"/>
      <w:pStyle w:val="ListBullet"/>
      <w:lvlText w:val=""/>
      <w:lvlJc w:val="left"/>
      <w:pPr>
        <w:ind w:left="1021" w:hanging="301"/>
      </w:pPr>
      <w:rPr>
        <w:rFonts w:ascii="Symbol" w:hAnsi="Symbol" w:hint="default"/>
      </w:rPr>
    </w:lvl>
    <w:lvl w:ilvl="1">
      <w:numFmt w:val="bullet"/>
      <w:lvlText w:val=""/>
      <w:lvlJc w:val="left"/>
      <w:pPr>
        <w:tabs>
          <w:tab w:val="num" w:pos="1531"/>
        </w:tabs>
        <w:ind w:left="1531" w:hanging="510"/>
      </w:pPr>
      <w:rPr>
        <w:rFonts w:ascii="Symbol" w:hAnsi="Symbol"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62010813"/>
    <w:multiLevelType w:val="hybridMultilevel"/>
    <w:tmpl w:val="BF549B5A"/>
    <w:lvl w:ilvl="0" w:tplc="473C5C56">
      <w:start w:val="400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054CA8"/>
    <w:multiLevelType w:val="hybridMultilevel"/>
    <w:tmpl w:val="340C2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8D7797"/>
    <w:multiLevelType w:val="hybridMultilevel"/>
    <w:tmpl w:val="7016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A436B8"/>
    <w:multiLevelType w:val="hybridMultilevel"/>
    <w:tmpl w:val="E332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051462"/>
    <w:multiLevelType w:val="hybridMultilevel"/>
    <w:tmpl w:val="57CA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338523">
    <w:abstractNumId w:val="9"/>
  </w:num>
  <w:num w:numId="2" w16cid:durableId="995642650">
    <w:abstractNumId w:val="9"/>
  </w:num>
  <w:num w:numId="3" w16cid:durableId="2086956644">
    <w:abstractNumId w:val="11"/>
  </w:num>
  <w:num w:numId="4" w16cid:durableId="988828825">
    <w:abstractNumId w:val="11"/>
  </w:num>
  <w:num w:numId="5" w16cid:durableId="1294483563">
    <w:abstractNumId w:val="11"/>
  </w:num>
  <w:num w:numId="6" w16cid:durableId="1425146976">
    <w:abstractNumId w:val="13"/>
  </w:num>
  <w:num w:numId="7" w16cid:durableId="1368678364">
    <w:abstractNumId w:val="10"/>
  </w:num>
  <w:num w:numId="8" w16cid:durableId="1238517111">
    <w:abstractNumId w:val="16"/>
  </w:num>
  <w:num w:numId="9" w16cid:durableId="1578511026">
    <w:abstractNumId w:val="17"/>
  </w:num>
  <w:num w:numId="10" w16cid:durableId="1174340606">
    <w:abstractNumId w:val="7"/>
  </w:num>
  <w:num w:numId="11" w16cid:durableId="1591549893">
    <w:abstractNumId w:val="6"/>
  </w:num>
  <w:num w:numId="12" w16cid:durableId="527835126">
    <w:abstractNumId w:val="5"/>
  </w:num>
  <w:num w:numId="13" w16cid:durableId="818303388">
    <w:abstractNumId w:val="4"/>
  </w:num>
  <w:num w:numId="14" w16cid:durableId="1993294843">
    <w:abstractNumId w:val="8"/>
  </w:num>
  <w:num w:numId="15" w16cid:durableId="663898113">
    <w:abstractNumId w:val="3"/>
  </w:num>
  <w:num w:numId="16" w16cid:durableId="213782163">
    <w:abstractNumId w:val="2"/>
  </w:num>
  <w:num w:numId="17" w16cid:durableId="1433932220">
    <w:abstractNumId w:val="1"/>
  </w:num>
  <w:num w:numId="18" w16cid:durableId="6491943">
    <w:abstractNumId w:val="0"/>
  </w:num>
  <w:num w:numId="19" w16cid:durableId="1311210676">
    <w:abstractNumId w:val="18"/>
  </w:num>
  <w:num w:numId="20" w16cid:durableId="845480004">
    <w:abstractNumId w:val="12"/>
  </w:num>
  <w:num w:numId="21" w16cid:durableId="590314318">
    <w:abstractNumId w:val="14"/>
  </w:num>
  <w:num w:numId="22" w16cid:durableId="11154424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F2"/>
    <w:rsid w:val="00012C04"/>
    <w:rsid w:val="0001436E"/>
    <w:rsid w:val="00035431"/>
    <w:rsid w:val="00071E10"/>
    <w:rsid w:val="00080FBC"/>
    <w:rsid w:val="0008736A"/>
    <w:rsid w:val="00097B7E"/>
    <w:rsid w:val="000D0203"/>
    <w:rsid w:val="001032F5"/>
    <w:rsid w:val="0010497C"/>
    <w:rsid w:val="00116F83"/>
    <w:rsid w:val="00164C01"/>
    <w:rsid w:val="001B7FC0"/>
    <w:rsid w:val="001D2D44"/>
    <w:rsid w:val="001E5A77"/>
    <w:rsid w:val="001F2C0D"/>
    <w:rsid w:val="00273465"/>
    <w:rsid w:val="002953F2"/>
    <w:rsid w:val="00295DA5"/>
    <w:rsid w:val="002E4376"/>
    <w:rsid w:val="003279B9"/>
    <w:rsid w:val="00331E01"/>
    <w:rsid w:val="003367FE"/>
    <w:rsid w:val="00352317"/>
    <w:rsid w:val="0036382E"/>
    <w:rsid w:val="00376847"/>
    <w:rsid w:val="00384760"/>
    <w:rsid w:val="003C7484"/>
    <w:rsid w:val="003D4B96"/>
    <w:rsid w:val="004510F5"/>
    <w:rsid w:val="00460CCB"/>
    <w:rsid w:val="004B6CC0"/>
    <w:rsid w:val="004C4429"/>
    <w:rsid w:val="004D3CE8"/>
    <w:rsid w:val="004D7166"/>
    <w:rsid w:val="004F0483"/>
    <w:rsid w:val="004F15E2"/>
    <w:rsid w:val="004F428A"/>
    <w:rsid w:val="00525D33"/>
    <w:rsid w:val="00545EF7"/>
    <w:rsid w:val="005612A3"/>
    <w:rsid w:val="00583881"/>
    <w:rsid w:val="005B44FD"/>
    <w:rsid w:val="005F35FA"/>
    <w:rsid w:val="005F3BA5"/>
    <w:rsid w:val="0061417A"/>
    <w:rsid w:val="0063279D"/>
    <w:rsid w:val="00635B9F"/>
    <w:rsid w:val="00636C7A"/>
    <w:rsid w:val="006546F9"/>
    <w:rsid w:val="00693502"/>
    <w:rsid w:val="006B0134"/>
    <w:rsid w:val="006B4A0F"/>
    <w:rsid w:val="006E78F4"/>
    <w:rsid w:val="006F0798"/>
    <w:rsid w:val="006F30A3"/>
    <w:rsid w:val="006F414A"/>
    <w:rsid w:val="00714F00"/>
    <w:rsid w:val="00756E4B"/>
    <w:rsid w:val="0078308D"/>
    <w:rsid w:val="007C30A4"/>
    <w:rsid w:val="007D2E33"/>
    <w:rsid w:val="007F7564"/>
    <w:rsid w:val="0083341F"/>
    <w:rsid w:val="00844165"/>
    <w:rsid w:val="00857DB7"/>
    <w:rsid w:val="0087294E"/>
    <w:rsid w:val="00894150"/>
    <w:rsid w:val="008A128F"/>
    <w:rsid w:val="008F4B8E"/>
    <w:rsid w:val="008F6310"/>
    <w:rsid w:val="00900581"/>
    <w:rsid w:val="00904C03"/>
    <w:rsid w:val="00916B6E"/>
    <w:rsid w:val="00925070"/>
    <w:rsid w:val="009312B2"/>
    <w:rsid w:val="0095782F"/>
    <w:rsid w:val="009836F9"/>
    <w:rsid w:val="009C49C2"/>
    <w:rsid w:val="009D4EDD"/>
    <w:rsid w:val="00A06E47"/>
    <w:rsid w:val="00A47762"/>
    <w:rsid w:val="00A7649F"/>
    <w:rsid w:val="00A82DFF"/>
    <w:rsid w:val="00AB2302"/>
    <w:rsid w:val="00B44E72"/>
    <w:rsid w:val="00B7310C"/>
    <w:rsid w:val="00B928ED"/>
    <w:rsid w:val="00B92F1D"/>
    <w:rsid w:val="00BF02E9"/>
    <w:rsid w:val="00BF450E"/>
    <w:rsid w:val="00C05CBC"/>
    <w:rsid w:val="00C40DBD"/>
    <w:rsid w:val="00C531CD"/>
    <w:rsid w:val="00C542F8"/>
    <w:rsid w:val="00C5646A"/>
    <w:rsid w:val="00C60765"/>
    <w:rsid w:val="00C9211B"/>
    <w:rsid w:val="00CB1922"/>
    <w:rsid w:val="00D054EE"/>
    <w:rsid w:val="00D406B9"/>
    <w:rsid w:val="00D51626"/>
    <w:rsid w:val="00D620EA"/>
    <w:rsid w:val="00DC08B6"/>
    <w:rsid w:val="00DD16CB"/>
    <w:rsid w:val="00E004D3"/>
    <w:rsid w:val="00E44767"/>
    <w:rsid w:val="00E56072"/>
    <w:rsid w:val="00E56C85"/>
    <w:rsid w:val="00F42DF7"/>
    <w:rsid w:val="00F577FA"/>
    <w:rsid w:val="00F619C0"/>
    <w:rsid w:val="00F62CAF"/>
    <w:rsid w:val="00F6577D"/>
    <w:rsid w:val="00F70E9C"/>
    <w:rsid w:val="00FA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C4DB7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782F"/>
    <w:pPr>
      <w:spacing w:before="240" w:after="240"/>
    </w:pPr>
    <w:rPr>
      <w:rFonts w:ascii="Arial" w:hAnsi="Arial"/>
      <w:sz w:val="20"/>
    </w:rPr>
  </w:style>
  <w:style w:type="paragraph" w:styleId="Heading1">
    <w:name w:val="heading 1"/>
    <w:basedOn w:val="Title"/>
    <w:next w:val="BodyText"/>
    <w:link w:val="Heading1Char"/>
    <w:autoRedefine/>
    <w:uiPriority w:val="9"/>
    <w:qFormat/>
    <w:rsid w:val="00844165"/>
    <w:pPr>
      <w:spacing w:after="120" w:line="276" w:lineRule="auto"/>
      <w:outlineLvl w:val="0"/>
    </w:pPr>
    <w:rPr>
      <w:b/>
      <w:spacing w:val="5"/>
      <w:sz w:val="20"/>
      <w:szCs w:val="20"/>
      <w:lang w:val="en-GB" w:eastAsia="en-GB"/>
    </w:rPr>
  </w:style>
  <w:style w:type="paragraph" w:styleId="Heading2">
    <w:name w:val="heading 2"/>
    <w:basedOn w:val="BodyText"/>
    <w:next w:val="BodyText"/>
    <w:link w:val="Heading2Char"/>
    <w:uiPriority w:val="9"/>
    <w:qFormat/>
    <w:rsid w:val="0095782F"/>
    <w:pPr>
      <w:keepNext/>
      <w:keepLines/>
      <w:spacing w:after="0"/>
      <w:outlineLvl w:val="1"/>
    </w:pPr>
    <w:rPr>
      <w:rFonts w:eastAsiaTheme="majorEastAsia" w:cs="Times New Roman (Headings CS)"/>
      <w:b/>
      <w:bCs/>
      <w:color w:val="000000" w:themeColor="text1"/>
      <w:sz w:val="24"/>
      <w:szCs w:val="26"/>
    </w:rPr>
  </w:style>
  <w:style w:type="paragraph" w:styleId="Heading3">
    <w:name w:val="heading 3"/>
    <w:basedOn w:val="BodyText"/>
    <w:next w:val="BodyText"/>
    <w:link w:val="Heading3Char"/>
    <w:uiPriority w:val="9"/>
    <w:qFormat/>
    <w:rsid w:val="006B0134"/>
    <w:pPr>
      <w:keepNext/>
      <w:keepLines/>
      <w:spacing w:before="200" w:after="0"/>
      <w:outlineLvl w:val="2"/>
    </w:pPr>
    <w:rPr>
      <w:rFonts w:eastAsiaTheme="majorEastAsia" w:cstheme="majorBidi"/>
      <w:b/>
      <w:bCs/>
      <w:color w:val="500778"/>
    </w:rPr>
  </w:style>
  <w:style w:type="paragraph" w:styleId="Heading4">
    <w:name w:val="heading 4"/>
    <w:basedOn w:val="Normal"/>
    <w:next w:val="Normal"/>
    <w:link w:val="Heading4Char"/>
    <w:autoRedefine/>
    <w:uiPriority w:val="9"/>
    <w:semiHidden/>
    <w:unhideWhenUsed/>
    <w:qFormat/>
    <w:rsid w:val="0083341F"/>
    <w:pPr>
      <w:keepNext/>
      <w:keepLines/>
      <w:spacing w:line="400" w:lineRule="exact"/>
      <w:outlineLvl w:val="3"/>
    </w:pPr>
    <w:rPr>
      <w:rFonts w:eastAsiaTheme="majorEastAsia" w:cstheme="majorBidi"/>
      <w:b/>
      <w:bCs/>
      <w:iCs/>
      <w:color w:val="00AEF2"/>
      <w:sz w:val="32"/>
    </w:rPr>
  </w:style>
  <w:style w:type="paragraph" w:styleId="Heading6">
    <w:name w:val="heading 6"/>
    <w:basedOn w:val="Normal"/>
    <w:next w:val="Normal"/>
    <w:link w:val="Heading6Char"/>
    <w:autoRedefine/>
    <w:uiPriority w:val="9"/>
    <w:semiHidden/>
    <w:unhideWhenUsed/>
    <w:qFormat/>
    <w:rsid w:val="0083341F"/>
    <w:pPr>
      <w:keepNext/>
      <w:keepLines/>
      <w:outlineLvl w:val="5"/>
    </w:pPr>
    <w:rPr>
      <w:rFonts w:eastAsiaTheme="majorEastAsia" w:cstheme="majorBidi"/>
      <w:b/>
      <w:iCs/>
      <w:color w:val="001C60"/>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rsid w:val="00A7649F"/>
    <w:pPr>
      <w:tabs>
        <w:tab w:val="left" w:pos="576"/>
        <w:tab w:val="left" w:pos="1152"/>
        <w:tab w:val="left" w:pos="1728"/>
        <w:tab w:val="left" w:pos="2304"/>
        <w:tab w:val="left" w:pos="2880"/>
        <w:tab w:val="left" w:pos="3456"/>
        <w:tab w:val="left" w:pos="4032"/>
      </w:tabs>
    </w:pPr>
    <w:rPr>
      <w:rFonts w:ascii="Courier" w:eastAsia="Times New Roman" w:hAnsi="Courier" w:cs="Times New Roman"/>
      <w:sz w:val="20"/>
      <w:szCs w:val="20"/>
    </w:rPr>
  </w:style>
  <w:style w:type="character" w:customStyle="1" w:styleId="MacroTextChar">
    <w:name w:val="Macro Text Char"/>
    <w:basedOn w:val="DefaultParagraphFont"/>
    <w:link w:val="MacroText"/>
    <w:rsid w:val="00A7649F"/>
    <w:rPr>
      <w:rFonts w:ascii="Courier" w:eastAsia="Times New Roman" w:hAnsi="Courier" w:cs="Times New Roman"/>
      <w:sz w:val="20"/>
      <w:szCs w:val="20"/>
    </w:rPr>
  </w:style>
  <w:style w:type="character" w:customStyle="1" w:styleId="Heading1Char">
    <w:name w:val="Heading 1 Char"/>
    <w:basedOn w:val="DefaultParagraphFont"/>
    <w:link w:val="Heading1"/>
    <w:uiPriority w:val="9"/>
    <w:rsid w:val="00844165"/>
    <w:rPr>
      <w:rFonts w:ascii="Arial" w:eastAsiaTheme="majorEastAsia" w:hAnsi="Arial" w:cstheme="majorBidi"/>
      <w:b/>
      <w:color w:val="500778"/>
      <w:spacing w:val="5"/>
      <w:kern w:val="28"/>
      <w:sz w:val="20"/>
      <w:szCs w:val="20"/>
      <w:lang w:val="en-GB" w:eastAsia="en-GB"/>
    </w:rPr>
  </w:style>
  <w:style w:type="character" w:customStyle="1" w:styleId="Heading2Char">
    <w:name w:val="Heading 2 Char"/>
    <w:basedOn w:val="DefaultParagraphFont"/>
    <w:link w:val="Heading2"/>
    <w:uiPriority w:val="9"/>
    <w:rsid w:val="0095782F"/>
    <w:rPr>
      <w:rFonts w:ascii="Arial" w:eastAsiaTheme="majorEastAsia" w:hAnsi="Arial" w:cs="Times New Roman (Headings CS)"/>
      <w:b/>
      <w:bCs/>
      <w:color w:val="000000" w:themeColor="text1"/>
      <w:szCs w:val="26"/>
      <w:lang w:val="en-GB" w:eastAsia="en-GB"/>
    </w:rPr>
  </w:style>
  <w:style w:type="character" w:customStyle="1" w:styleId="Heading3Char">
    <w:name w:val="Heading 3 Char"/>
    <w:basedOn w:val="DefaultParagraphFont"/>
    <w:link w:val="Heading3"/>
    <w:uiPriority w:val="9"/>
    <w:rsid w:val="00E56C85"/>
    <w:rPr>
      <w:rFonts w:ascii="Arial" w:eastAsiaTheme="majorEastAsia" w:hAnsi="Arial" w:cstheme="majorBidi"/>
      <w:b/>
      <w:bCs/>
      <w:color w:val="500778"/>
      <w:szCs w:val="20"/>
      <w:lang w:val="en-GB" w:eastAsia="en-GB"/>
    </w:rPr>
  </w:style>
  <w:style w:type="character" w:customStyle="1" w:styleId="Heading4Char">
    <w:name w:val="Heading 4 Char"/>
    <w:basedOn w:val="DefaultParagraphFont"/>
    <w:link w:val="Heading4"/>
    <w:uiPriority w:val="9"/>
    <w:semiHidden/>
    <w:rsid w:val="0083341F"/>
    <w:rPr>
      <w:rFonts w:ascii="Arial" w:eastAsiaTheme="majorEastAsia" w:hAnsi="Arial" w:cstheme="majorBidi"/>
      <w:b/>
      <w:bCs/>
      <w:iCs/>
      <w:color w:val="00AEF2"/>
      <w:sz w:val="32"/>
    </w:rPr>
  </w:style>
  <w:style w:type="character" w:customStyle="1" w:styleId="Heading6Char">
    <w:name w:val="Heading 6 Char"/>
    <w:basedOn w:val="DefaultParagraphFont"/>
    <w:link w:val="Heading6"/>
    <w:uiPriority w:val="9"/>
    <w:semiHidden/>
    <w:rsid w:val="0083341F"/>
    <w:rPr>
      <w:rFonts w:ascii="Arial" w:eastAsiaTheme="majorEastAsia" w:hAnsi="Arial" w:cstheme="majorBidi"/>
      <w:b/>
      <w:iCs/>
      <w:color w:val="001C60"/>
      <w:sz w:val="18"/>
    </w:rPr>
  </w:style>
  <w:style w:type="paragraph" w:styleId="ListBullet">
    <w:name w:val="List Bullet"/>
    <w:basedOn w:val="BodyText"/>
    <w:uiPriority w:val="99"/>
    <w:rsid w:val="006B0134"/>
    <w:pPr>
      <w:numPr>
        <w:numId w:val="6"/>
      </w:numPr>
      <w:ind w:left="602"/>
      <w:contextualSpacing/>
    </w:pPr>
  </w:style>
  <w:style w:type="paragraph" w:styleId="Header">
    <w:name w:val="header"/>
    <w:basedOn w:val="BodyText"/>
    <w:link w:val="HeaderChar"/>
    <w:rsid w:val="00E56C85"/>
    <w:pPr>
      <w:pBdr>
        <w:bottom w:val="single" w:sz="4" w:space="1" w:color="auto"/>
      </w:pBdr>
      <w:tabs>
        <w:tab w:val="center" w:pos="4320"/>
        <w:tab w:val="right" w:pos="8640"/>
      </w:tabs>
    </w:pPr>
  </w:style>
  <w:style w:type="character" w:customStyle="1" w:styleId="HeaderChar">
    <w:name w:val="Header Char"/>
    <w:basedOn w:val="DefaultParagraphFont"/>
    <w:link w:val="Header"/>
    <w:rsid w:val="00E56C85"/>
    <w:rPr>
      <w:rFonts w:ascii="Arial" w:eastAsia="Times New Roman" w:hAnsi="Arial" w:cs="Times New Roman"/>
      <w:sz w:val="20"/>
      <w:szCs w:val="20"/>
      <w:lang w:val="en-GB" w:eastAsia="en-GB"/>
    </w:rPr>
  </w:style>
  <w:style w:type="paragraph" w:styleId="Footer">
    <w:name w:val="footer"/>
    <w:basedOn w:val="BodyText"/>
    <w:link w:val="FooterChar"/>
    <w:uiPriority w:val="99"/>
    <w:rsid w:val="00E56C85"/>
    <w:pPr>
      <w:pBdr>
        <w:top w:val="single" w:sz="4" w:space="1" w:color="auto"/>
      </w:pBdr>
      <w:tabs>
        <w:tab w:val="center" w:pos="4820"/>
      </w:tabs>
      <w:spacing w:before="200" w:after="0"/>
      <w:contextualSpacing/>
      <w:jc w:val="both"/>
    </w:pPr>
  </w:style>
  <w:style w:type="character" w:customStyle="1" w:styleId="FooterChar">
    <w:name w:val="Footer Char"/>
    <w:basedOn w:val="DefaultParagraphFont"/>
    <w:link w:val="Footer"/>
    <w:uiPriority w:val="99"/>
    <w:rsid w:val="00E56C85"/>
    <w:rPr>
      <w:rFonts w:ascii="Arial" w:eastAsia="Times New Roman" w:hAnsi="Arial" w:cs="Times New Roman"/>
      <w:sz w:val="20"/>
      <w:szCs w:val="20"/>
      <w:lang w:val="en-GB" w:eastAsia="en-GB"/>
    </w:rPr>
  </w:style>
  <w:style w:type="paragraph" w:styleId="BalloonText">
    <w:name w:val="Balloon Text"/>
    <w:basedOn w:val="Normal"/>
    <w:link w:val="BalloonTextChar"/>
    <w:uiPriority w:val="99"/>
    <w:semiHidden/>
    <w:unhideWhenUsed/>
    <w:rsid w:val="008729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294E"/>
    <w:rPr>
      <w:rFonts w:ascii="Lucida Grande" w:hAnsi="Lucida Grande" w:cs="Lucida Grande"/>
      <w:sz w:val="18"/>
      <w:szCs w:val="18"/>
    </w:rPr>
  </w:style>
  <w:style w:type="paragraph" w:customStyle="1" w:styleId="NoParagraphStyle">
    <w:name w:val="[No Paragraph Style]"/>
    <w:rsid w:val="0087294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ddressinformation">
    <w:name w:val="Address information"/>
    <w:basedOn w:val="NoParagraphStyle"/>
    <w:uiPriority w:val="99"/>
    <w:rsid w:val="0087294E"/>
    <w:pPr>
      <w:spacing w:line="180" w:lineRule="atLeast"/>
    </w:pPr>
    <w:rPr>
      <w:rFonts w:ascii="ClanPro-Book" w:hAnsi="ClanPro-Book" w:cs="ClanPro-Book"/>
      <w:color w:val="404041"/>
      <w:sz w:val="14"/>
      <w:szCs w:val="14"/>
    </w:rPr>
  </w:style>
  <w:style w:type="character" w:styleId="PageNumber">
    <w:name w:val="page number"/>
    <w:basedOn w:val="DefaultParagraphFont"/>
    <w:uiPriority w:val="99"/>
    <w:semiHidden/>
    <w:unhideWhenUsed/>
    <w:rsid w:val="004F0483"/>
  </w:style>
  <w:style w:type="paragraph" w:styleId="BodyText">
    <w:name w:val="Body Text"/>
    <w:basedOn w:val="Normal"/>
    <w:link w:val="BodyTextChar"/>
    <w:rsid w:val="00E56C85"/>
    <w:pPr>
      <w:spacing w:after="200" w:line="260" w:lineRule="atLeast"/>
    </w:pPr>
    <w:rPr>
      <w:rFonts w:eastAsia="Times New Roman" w:cs="Times New Roman"/>
      <w:szCs w:val="20"/>
      <w:lang w:val="en-GB" w:eastAsia="en-GB"/>
    </w:rPr>
  </w:style>
  <w:style w:type="character" w:customStyle="1" w:styleId="BodyTextChar">
    <w:name w:val="Body Text Char"/>
    <w:basedOn w:val="DefaultParagraphFont"/>
    <w:link w:val="BodyText"/>
    <w:rsid w:val="00E56C85"/>
    <w:rPr>
      <w:rFonts w:ascii="Arial" w:eastAsia="Times New Roman" w:hAnsi="Arial" w:cs="Times New Roman"/>
      <w:sz w:val="20"/>
      <w:szCs w:val="20"/>
      <w:lang w:val="en-GB" w:eastAsia="en-GB"/>
    </w:rPr>
  </w:style>
  <w:style w:type="paragraph" w:styleId="Title">
    <w:name w:val="Title"/>
    <w:basedOn w:val="Normal"/>
    <w:next w:val="Normal"/>
    <w:link w:val="TitleChar"/>
    <w:uiPriority w:val="10"/>
    <w:qFormat/>
    <w:rsid w:val="005F3BA5"/>
    <w:pPr>
      <w:contextualSpacing/>
    </w:pPr>
    <w:rPr>
      <w:rFonts w:eastAsiaTheme="majorEastAsia" w:cstheme="majorBidi"/>
      <w:color w:val="500778"/>
      <w:spacing w:val="-10"/>
      <w:kern w:val="28"/>
      <w:sz w:val="40"/>
      <w:szCs w:val="56"/>
    </w:rPr>
  </w:style>
  <w:style w:type="character" w:customStyle="1" w:styleId="TitleChar">
    <w:name w:val="Title Char"/>
    <w:basedOn w:val="DefaultParagraphFont"/>
    <w:link w:val="Title"/>
    <w:uiPriority w:val="10"/>
    <w:rsid w:val="005F3BA5"/>
    <w:rPr>
      <w:rFonts w:ascii="Arial" w:eastAsiaTheme="majorEastAsia" w:hAnsi="Arial" w:cstheme="majorBidi"/>
      <w:color w:val="500778"/>
      <w:spacing w:val="-10"/>
      <w:kern w:val="28"/>
      <w:sz w:val="40"/>
      <w:szCs w:val="56"/>
    </w:rPr>
  </w:style>
  <w:style w:type="paragraph" w:customStyle="1" w:styleId="Subheading">
    <w:name w:val="Subheading"/>
    <w:basedOn w:val="Normal"/>
    <w:next w:val="BodyText"/>
    <w:rsid w:val="00E56C85"/>
    <w:pPr>
      <w:keepNext/>
      <w:spacing w:line="260" w:lineRule="atLeast"/>
      <w:ind w:left="720"/>
      <w:contextualSpacing/>
    </w:pPr>
    <w:rPr>
      <w:rFonts w:eastAsia="Times New Roman" w:cs="Times New Roman"/>
      <w:b/>
      <w:bCs/>
      <w:color w:val="500778"/>
      <w:w w:val="85"/>
      <w:szCs w:val="20"/>
      <w:lang w:val="en-GB" w:eastAsia="en-GB"/>
    </w:rPr>
  </w:style>
  <w:style w:type="paragraph" w:styleId="ListParagraph">
    <w:name w:val="List Paragraph"/>
    <w:basedOn w:val="ListBullet"/>
    <w:uiPriority w:val="34"/>
    <w:qFormat/>
    <w:rsid w:val="0095782F"/>
    <w:pPr>
      <w:spacing w:after="240"/>
    </w:pPr>
  </w:style>
  <w:style w:type="character" w:styleId="Hyperlink">
    <w:name w:val="Hyperlink"/>
    <w:basedOn w:val="DefaultParagraphFont"/>
    <w:uiPriority w:val="99"/>
    <w:unhideWhenUsed/>
    <w:rsid w:val="006B0134"/>
    <w:rPr>
      <w:color w:val="0000FF" w:themeColor="hyperlink"/>
      <w:u w:val="single"/>
    </w:rPr>
  </w:style>
  <w:style w:type="paragraph" w:styleId="NoSpacing">
    <w:name w:val="No Spacing"/>
    <w:uiPriority w:val="1"/>
    <w:qFormat/>
    <w:rsid w:val="0095782F"/>
    <w:rPr>
      <w:rFonts w:ascii="Arial" w:eastAsiaTheme="minorHAnsi" w:hAnsi="Arial"/>
      <w:sz w:val="22"/>
      <w:szCs w:val="22"/>
      <w:lang w:val="en-GB"/>
    </w:rPr>
  </w:style>
  <w:style w:type="paragraph" w:styleId="NormalWeb">
    <w:name w:val="Normal (Web)"/>
    <w:basedOn w:val="Normal"/>
    <w:uiPriority w:val="99"/>
    <w:unhideWhenUsed/>
    <w:rsid w:val="00116F83"/>
    <w:pPr>
      <w:spacing w:before="100" w:beforeAutospacing="1" w:after="100" w:afterAutospacing="1"/>
    </w:pPr>
    <w:rPr>
      <w:rFonts w:ascii="Times New Roman" w:hAnsi="Times New Roman" w:cs="Times New Roman"/>
    </w:rPr>
  </w:style>
  <w:style w:type="paragraph" w:styleId="Subtitle">
    <w:name w:val="Subtitle"/>
    <w:basedOn w:val="Normal"/>
    <w:next w:val="Normal"/>
    <w:link w:val="SubtitleChar"/>
    <w:uiPriority w:val="11"/>
    <w:qFormat/>
    <w:rsid w:val="0095782F"/>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95782F"/>
    <w:rPr>
      <w:rFonts w:ascii="Arial" w:hAnsi="Arial"/>
      <w:color w:val="5A5A5A" w:themeColor="text1" w:themeTint="A5"/>
      <w:spacing w:val="15"/>
      <w:sz w:val="22"/>
      <w:szCs w:val="22"/>
    </w:rPr>
  </w:style>
  <w:style w:type="character" w:styleId="Strong">
    <w:name w:val="Strong"/>
    <w:basedOn w:val="DefaultParagraphFont"/>
    <w:uiPriority w:val="22"/>
    <w:qFormat/>
    <w:rsid w:val="0095782F"/>
    <w:rPr>
      <w:rFonts w:ascii="Arial" w:hAnsi="Arial"/>
      <w:b/>
      <w:bCs/>
    </w:rPr>
  </w:style>
  <w:style w:type="character" w:styleId="SubtleEmphasis">
    <w:name w:val="Subtle Emphasis"/>
    <w:basedOn w:val="DefaultParagraphFont"/>
    <w:uiPriority w:val="19"/>
    <w:qFormat/>
    <w:rsid w:val="0095782F"/>
    <w:rPr>
      <w:rFonts w:ascii="Arial" w:hAnsi="Arial"/>
      <w:i/>
      <w:iCs/>
      <w:color w:val="404040" w:themeColor="text1" w:themeTint="BF"/>
    </w:rPr>
  </w:style>
  <w:style w:type="character" w:styleId="Emphasis">
    <w:name w:val="Emphasis"/>
    <w:basedOn w:val="DefaultParagraphFont"/>
    <w:uiPriority w:val="20"/>
    <w:qFormat/>
    <w:rsid w:val="0095782F"/>
    <w:rPr>
      <w:rFonts w:ascii="Arial" w:hAnsi="Arial"/>
      <w:i/>
      <w:iCs/>
    </w:rPr>
  </w:style>
  <w:style w:type="character" w:styleId="IntenseEmphasis">
    <w:name w:val="Intense Emphasis"/>
    <w:basedOn w:val="DefaultParagraphFont"/>
    <w:uiPriority w:val="21"/>
    <w:qFormat/>
    <w:rsid w:val="0095782F"/>
    <w:rPr>
      <w:rFonts w:ascii="Arial" w:hAnsi="Arial"/>
      <w:i/>
      <w:iCs/>
      <w:color w:val="500778"/>
    </w:rPr>
  </w:style>
  <w:style w:type="paragraph" w:styleId="IntenseQuote">
    <w:name w:val="Intense Quote"/>
    <w:basedOn w:val="Normal"/>
    <w:next w:val="Normal"/>
    <w:link w:val="IntenseQuoteChar"/>
    <w:uiPriority w:val="30"/>
    <w:qFormat/>
    <w:rsid w:val="0095782F"/>
    <w:pPr>
      <w:pBdr>
        <w:top w:val="single" w:sz="4" w:space="10" w:color="500778"/>
        <w:bottom w:val="single" w:sz="4" w:space="10" w:color="500778"/>
      </w:pBdr>
      <w:spacing w:before="360" w:after="360"/>
      <w:ind w:left="864" w:right="864"/>
      <w:jc w:val="center"/>
    </w:pPr>
    <w:rPr>
      <w:i/>
      <w:iCs/>
      <w:color w:val="808080" w:themeColor="background1" w:themeShade="80"/>
    </w:rPr>
  </w:style>
  <w:style w:type="character" w:customStyle="1" w:styleId="IntenseQuoteChar">
    <w:name w:val="Intense Quote Char"/>
    <w:basedOn w:val="DefaultParagraphFont"/>
    <w:link w:val="IntenseQuote"/>
    <w:uiPriority w:val="30"/>
    <w:rsid w:val="0095782F"/>
    <w:rPr>
      <w:rFonts w:ascii="Arial" w:hAnsi="Arial"/>
      <w:i/>
      <w:iCs/>
      <w:color w:val="808080" w:themeColor="background1" w:themeShade="80"/>
      <w:sz w:val="20"/>
    </w:rPr>
  </w:style>
  <w:style w:type="character" w:styleId="SubtleReference">
    <w:name w:val="Subtle Reference"/>
    <w:basedOn w:val="DefaultParagraphFont"/>
    <w:uiPriority w:val="31"/>
    <w:qFormat/>
    <w:rsid w:val="0095782F"/>
    <w:rPr>
      <w:rFonts w:ascii="Arial" w:hAnsi="Arial"/>
      <w:smallCaps/>
      <w:color w:val="5A5A5A" w:themeColor="text1" w:themeTint="A5"/>
    </w:rPr>
  </w:style>
  <w:style w:type="character" w:styleId="IntenseReference">
    <w:name w:val="Intense Reference"/>
    <w:basedOn w:val="DefaultParagraphFont"/>
    <w:uiPriority w:val="32"/>
    <w:qFormat/>
    <w:rsid w:val="0095782F"/>
    <w:rPr>
      <w:rFonts w:ascii="Arial" w:hAnsi="Arial"/>
      <w:b/>
      <w:bCs/>
      <w:smallCaps/>
      <w:color w:val="000000" w:themeColor="text1"/>
      <w:spacing w:val="5"/>
    </w:rPr>
  </w:style>
  <w:style w:type="character" w:styleId="BookTitle">
    <w:name w:val="Book Title"/>
    <w:basedOn w:val="DefaultParagraphFont"/>
    <w:uiPriority w:val="33"/>
    <w:qFormat/>
    <w:rsid w:val="0095782F"/>
    <w:rPr>
      <w:rFonts w:ascii="Arial" w:hAnsi="Arial"/>
      <w:b/>
      <w:bCs/>
      <w:i/>
      <w:iCs/>
      <w:spacing w:val="5"/>
    </w:rPr>
  </w:style>
  <w:style w:type="paragraph" w:customStyle="1" w:styleId="CoverTitle">
    <w:name w:val="Cover Title"/>
    <w:basedOn w:val="Heading1"/>
    <w:qFormat/>
    <w:rsid w:val="001D2D44"/>
    <w:pPr>
      <w:jc w:val="center"/>
    </w:pPr>
    <w:rPr>
      <w:b w:val="0"/>
      <w:sz w:val="56"/>
    </w:rPr>
  </w:style>
  <w:style w:type="character" w:styleId="UnresolvedMention">
    <w:name w:val="Unresolved Mention"/>
    <w:basedOn w:val="DefaultParagraphFont"/>
    <w:uiPriority w:val="99"/>
    <w:rsid w:val="006F0798"/>
    <w:rPr>
      <w:color w:val="605E5C"/>
      <w:shd w:val="clear" w:color="auto" w:fill="E1DFDD"/>
    </w:rPr>
  </w:style>
  <w:style w:type="character" w:styleId="FollowedHyperlink">
    <w:name w:val="FollowedHyperlink"/>
    <w:basedOn w:val="DefaultParagraphFont"/>
    <w:uiPriority w:val="99"/>
    <w:semiHidden/>
    <w:unhideWhenUsed/>
    <w:rsid w:val="009250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44280">
      <w:bodyDiv w:val="1"/>
      <w:marLeft w:val="0"/>
      <w:marRight w:val="0"/>
      <w:marTop w:val="0"/>
      <w:marBottom w:val="0"/>
      <w:divBdr>
        <w:top w:val="none" w:sz="0" w:space="0" w:color="auto"/>
        <w:left w:val="none" w:sz="0" w:space="0" w:color="auto"/>
        <w:bottom w:val="none" w:sz="0" w:space="0" w:color="auto"/>
        <w:right w:val="none" w:sz="0" w:space="0" w:color="auto"/>
      </w:divBdr>
    </w:div>
    <w:div w:id="226305321">
      <w:bodyDiv w:val="1"/>
      <w:marLeft w:val="0"/>
      <w:marRight w:val="0"/>
      <w:marTop w:val="0"/>
      <w:marBottom w:val="0"/>
      <w:divBdr>
        <w:top w:val="none" w:sz="0" w:space="0" w:color="auto"/>
        <w:left w:val="none" w:sz="0" w:space="0" w:color="auto"/>
        <w:bottom w:val="none" w:sz="0" w:space="0" w:color="auto"/>
        <w:right w:val="none" w:sz="0" w:space="0" w:color="auto"/>
      </w:divBdr>
    </w:div>
    <w:div w:id="228616585">
      <w:bodyDiv w:val="1"/>
      <w:marLeft w:val="0"/>
      <w:marRight w:val="0"/>
      <w:marTop w:val="0"/>
      <w:marBottom w:val="0"/>
      <w:divBdr>
        <w:top w:val="none" w:sz="0" w:space="0" w:color="auto"/>
        <w:left w:val="none" w:sz="0" w:space="0" w:color="auto"/>
        <w:bottom w:val="none" w:sz="0" w:space="0" w:color="auto"/>
        <w:right w:val="none" w:sz="0" w:space="0" w:color="auto"/>
      </w:divBdr>
    </w:div>
    <w:div w:id="280690786">
      <w:bodyDiv w:val="1"/>
      <w:marLeft w:val="0"/>
      <w:marRight w:val="0"/>
      <w:marTop w:val="0"/>
      <w:marBottom w:val="0"/>
      <w:divBdr>
        <w:top w:val="none" w:sz="0" w:space="0" w:color="auto"/>
        <w:left w:val="none" w:sz="0" w:space="0" w:color="auto"/>
        <w:bottom w:val="none" w:sz="0" w:space="0" w:color="auto"/>
        <w:right w:val="none" w:sz="0" w:space="0" w:color="auto"/>
      </w:divBdr>
    </w:div>
    <w:div w:id="908883993">
      <w:bodyDiv w:val="1"/>
      <w:marLeft w:val="0"/>
      <w:marRight w:val="0"/>
      <w:marTop w:val="0"/>
      <w:marBottom w:val="0"/>
      <w:divBdr>
        <w:top w:val="none" w:sz="0" w:space="0" w:color="auto"/>
        <w:left w:val="none" w:sz="0" w:space="0" w:color="auto"/>
        <w:bottom w:val="none" w:sz="0" w:space="0" w:color="auto"/>
        <w:right w:val="none" w:sz="0" w:space="0" w:color="auto"/>
      </w:divBdr>
    </w:div>
    <w:div w:id="911963966">
      <w:bodyDiv w:val="1"/>
      <w:marLeft w:val="0"/>
      <w:marRight w:val="0"/>
      <w:marTop w:val="0"/>
      <w:marBottom w:val="0"/>
      <w:divBdr>
        <w:top w:val="none" w:sz="0" w:space="0" w:color="auto"/>
        <w:left w:val="none" w:sz="0" w:space="0" w:color="auto"/>
        <w:bottom w:val="none" w:sz="0" w:space="0" w:color="auto"/>
        <w:right w:val="none" w:sz="0" w:space="0" w:color="auto"/>
      </w:divBdr>
    </w:div>
    <w:div w:id="1183128874">
      <w:bodyDiv w:val="1"/>
      <w:marLeft w:val="0"/>
      <w:marRight w:val="0"/>
      <w:marTop w:val="0"/>
      <w:marBottom w:val="0"/>
      <w:divBdr>
        <w:top w:val="none" w:sz="0" w:space="0" w:color="auto"/>
        <w:left w:val="none" w:sz="0" w:space="0" w:color="auto"/>
        <w:bottom w:val="none" w:sz="0" w:space="0" w:color="auto"/>
        <w:right w:val="none" w:sz="0" w:space="0" w:color="auto"/>
      </w:divBdr>
    </w:div>
    <w:div w:id="1555388668">
      <w:bodyDiv w:val="1"/>
      <w:marLeft w:val="0"/>
      <w:marRight w:val="0"/>
      <w:marTop w:val="0"/>
      <w:marBottom w:val="0"/>
      <w:divBdr>
        <w:top w:val="none" w:sz="0" w:space="0" w:color="auto"/>
        <w:left w:val="none" w:sz="0" w:space="0" w:color="auto"/>
        <w:bottom w:val="none" w:sz="0" w:space="0" w:color="auto"/>
        <w:right w:val="none" w:sz="0" w:space="0" w:color="auto"/>
      </w:divBdr>
    </w:div>
    <w:div w:id="1914002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4kv2.updatemyunit.net/" TargetMode="External"/><Relationship Id="rId18" Type="http://schemas.openxmlformats.org/officeDocument/2006/relationships/hyperlink" Target="mailto:hotline.europe@viavisolution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viavisolutions.com/en-uk/support/knowledge-base/faq/how-recover-software-mts-tbebd-2000-4000-6000-or-8000-will-not-boot" TargetMode="External"/><Relationship Id="rId17" Type="http://schemas.openxmlformats.org/officeDocument/2006/relationships/hyperlink" Target="mailto:hotline.europe@viavisolution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cid:image003.png@01DB189F.B5C513A0"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o54464\Downloads\Viavi_ISO_ltrh_emai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D5F1C77125214A89363A6B9598CBA7" ma:contentTypeVersion="24" ma:contentTypeDescription="Create a new document." ma:contentTypeScope="" ma:versionID="f0d8d936b31f8dc2e91f81972a870de2">
  <xsd:schema xmlns:xsd="http://www.w3.org/2001/XMLSchema" xmlns:xs="http://www.w3.org/2001/XMLSchema" xmlns:p="http://schemas.microsoft.com/office/2006/metadata/properties" xmlns:ns2="d2af7840-0b7f-4866-87b0-acd00c95c1c6" xmlns:ns3="31bdd038-7073-4080-ab96-ef2925923e73" targetNamespace="http://schemas.microsoft.com/office/2006/metadata/properties" ma:root="true" ma:fieldsID="942988204a82c1127bba08b168d89f99" ns2:_="" ns3:_="">
    <xsd:import namespace="d2af7840-0b7f-4866-87b0-acd00c95c1c6"/>
    <xsd:import namespace="31bdd038-7073-4080-ab96-ef2925923e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humbnail" minOccurs="0"/>
                <xsd:element ref="ns3:_dlc_DocId" minOccurs="0"/>
                <xsd:element ref="ns3:_dlc_DocIdUrl" minOccurs="0"/>
                <xsd:element ref="ns3:_dlc_DocIdPersistId" minOccurs="0"/>
                <xsd:element ref="ns3:Description_x0020_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Category" minOccurs="0"/>
                <xsd:element ref="ns3:S-Format_x0020_Type" minOccurs="0"/>
                <xsd:element ref="ns3:S-Gated_x0020_Status" minOccurs="0"/>
                <xsd:element ref="ns3:S-L4" minOccurs="0"/>
                <xsd:element ref="ns3:S-Language" minOccurs="0"/>
                <xsd:element ref="ns3:S-LiveSend" minOccurs="0"/>
                <xsd:element ref="ns3:S-Location" minOccurs="0"/>
                <xsd:element ref="ns3:S-Products" minOccurs="0"/>
                <xsd:element ref="ns2:MediaServiceObjectDetectorVersions" minOccurs="0"/>
                <xsd:element ref="ns3:S-MarketingOp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f7840-0b7f-4866-87b0-acd00c95c1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humbnail" ma:index="12" nillable="true" ma:displayName="Thumbnail" ma:format="Thumbnail" ma:internalName="Thumbnail">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e5d722-3293-45c6-a10d-28c7379cb08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bdd038-7073-4080-ab96-ef2925923e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Description_x0020_Details" ma:index="16" nillable="true" ma:displayName="Description Details" ma:description="Editable Custom Column for providing a document description" ma:internalName="Description_x0020_Details">
      <xsd:simpleType>
        <xsd:restriction base="dms:Note">
          <xsd:maxLength value="255"/>
        </xsd:restriction>
      </xsd:simpleType>
    </xsd:element>
    <xsd:element name="TaxCatchAll" ma:index="21" nillable="true" ma:displayName="Taxonomy Catch All Column" ma:hidden="true" ma:list="{7cf5146d-e428-42ad-84b6-1dc5b171ebaf}" ma:internalName="TaxCatchAll" ma:showField="CatchAllData" ma:web="31bdd038-7073-4080-ab96-ef2925923e73">
      <xsd:complexType>
        <xsd:complexContent>
          <xsd:extension base="dms:MultiChoiceLookup">
            <xsd:sequence>
              <xsd:element name="Value" type="dms:Lookup" maxOccurs="unbounded" minOccurs="0" nillable="true"/>
            </xsd:sequence>
          </xsd:extension>
        </xsd:complexContent>
      </xsd:complexType>
    </xsd:element>
    <xsd:element name="S-Category" ma:index="25" nillable="true" ma:displayName="S-Category" ma:description="Seismic Sync Asset-Category" ma:format="Dropdown" ma:internalName="S_x002d_Category">
      <xsd:simpleType>
        <xsd:restriction base="dms:Choice">
          <xsd:enumeration value="Brand Asset - Backgrounds"/>
          <xsd:enumeration value="Brand Asset - Guides and Best Practices"/>
          <xsd:enumeration value="Brand Asset- Sales Engagement"/>
          <xsd:enumeration value="Brand Campaign Asset"/>
          <xsd:enumeration value="Graphic - Icon"/>
          <xsd:enumeration value="Graphic - Logo"/>
          <xsd:enumeration value="Graphic - Product Images"/>
          <xsd:enumeration value="Graphic - Velocity"/>
          <xsd:enumeration value="Template - Certificate"/>
          <xsd:enumeration value="Template - Document"/>
          <xsd:enumeration value="Template - Presentation"/>
          <xsd:enumeration value="Template - Social Graphic"/>
          <xsd:enumeration value="Velocity Contributor Resources"/>
          <xsd:enumeration value="Campaign Asset"/>
          <xsd:enumeration value="Social Post"/>
          <xsd:enumeration value="Accolades - VIAVI"/>
          <xsd:enumeration value="Competitive Analysis"/>
          <xsd:enumeration value="Customer Demo (Video)"/>
          <xsd:enumeration value="Customer Presentation"/>
          <xsd:enumeration value="Demo / Pitch Guide"/>
          <xsd:enumeration value="Explainer/Feature Review (Cust Vid)"/>
          <xsd:enumeration value="FAQs"/>
          <xsd:enumeration value="How-To (Video)"/>
          <xsd:enumeration value="Neutral Tender Specs"/>
          <xsd:enumeration value="Ordering Guides/Information"/>
          <xsd:enumeration value="PDNs/Alerts/Flashes"/>
          <xsd:enumeration value="Playbook"/>
          <xsd:enumeration value="Price List"/>
          <xsd:enumeration value="Product Roadmap/Launch/Updates"/>
          <xsd:enumeration value="Registration Page"/>
          <xsd:enumeration value="ROI Calculators"/>
          <xsd:enumeration value="Sales Resources"/>
          <xsd:enumeration value="Sales Success Stories"/>
          <xsd:enumeration value="Sales Training"/>
          <xsd:enumeration value="Technology Explainer/Thought Leadership (Cust Vid)"/>
          <xsd:enumeration value="Webinar"/>
          <xsd:enumeration value="Press"/>
          <xsd:enumeration value="Application Notes"/>
          <xsd:enumeration value="Brochures"/>
          <xsd:enumeration value="Case Studies"/>
          <xsd:enumeration value="Data Sheets"/>
          <xsd:enumeration value="Manuals &amp; User Guides"/>
          <xsd:enumeration value="Offers"/>
          <xsd:enumeration value="Posters"/>
          <xsd:enumeration value="Quick References"/>
          <xsd:enumeration value="Selection Guides"/>
          <xsd:enumeration value="Software &amp; Firmware Releases"/>
          <xsd:enumeration value="Vendor Approvals"/>
          <xsd:enumeration value="White Papers &amp; Books"/>
          <xsd:enumeration value="Partner Events"/>
          <xsd:enumeration value="Partner Resource"/>
        </xsd:restriction>
      </xsd:simpleType>
    </xsd:element>
    <xsd:element name="S-Format_x0020_Type" ma:index="26" nillable="true" ma:displayName="S-Format Type" ma:description="Seismic Sync Asset-Format Type" ma:format="Dropdown" ma:internalName="S_x002d_Format_x0020_Type">
      <xsd:simpleType>
        <xsd:restriction base="dms:Choice">
          <xsd:enumeration value=".oft"/>
          <xsd:enumeration value="Email Blast Template"/>
          <xsd:enumeration value="Excel"/>
          <xsd:enumeration value="External Link"/>
          <xsd:enumeration value="HTML"/>
          <xsd:enumeration value="Image File"/>
          <xsd:enumeration value="Interactive"/>
          <xsd:enumeration value="LiveDoc"/>
          <xsd:enumeration value="MicroApp"/>
          <xsd:enumeration value="Page"/>
          <xsd:enumeration value="PDF"/>
          <xsd:enumeration value="PowerPoint"/>
          <xsd:enumeration value="Software Script"/>
          <xsd:enumeration value="Video"/>
          <xsd:enumeration value="Word"/>
          <xsd:enumeration value="Zip"/>
        </xsd:restriction>
      </xsd:simpleType>
    </xsd:element>
    <xsd:element name="S-Gated_x0020_Status" ma:index="27" nillable="true" ma:displayName="S-Gated Status" ma:default="Not Gated" ma:description="Seismic Sync Asset-Gated Status" ma:format="Dropdown" ma:internalName="S_x002d_Gated_x0020_Status">
      <xsd:simpleType>
        <xsd:restriction base="dms:Choice">
          <xsd:enumeration value="Not Gated"/>
        </xsd:restriction>
      </xsd:simpleType>
    </xsd:element>
    <xsd:element name="S-L4" ma:index="28" nillable="true" ma:displayName="S-L4" ma:default="Not L4 Based" ma:description="Seismic Sync Restriction-L4 Partner" ma:format="Dropdown" ma:internalName="S_x002d_L4">
      <xsd:simpleType>
        <xsd:restriction base="dms:Choice">
          <xsd:enumeration value="Not L4 Based"/>
        </xsd:restriction>
      </xsd:simpleType>
    </xsd:element>
    <xsd:element name="S-Language" ma:index="29" nillable="true" ma:displayName="S-Language" ma:default="English" ma:description="Seismic Sync Asset-Language" ma:format="Dropdown" ma:internalName="S_x002d_Language">
      <xsd:simpleType>
        <xsd:restriction base="dms:Choice">
          <xsd:enumeration value="Chinese"/>
          <xsd:enumeration value="English"/>
          <xsd:enumeration value="French"/>
          <xsd:enumeration value="German"/>
          <xsd:enumeration value="Italian"/>
          <xsd:enumeration value="Japanese"/>
          <xsd:enumeration value="Korean"/>
          <xsd:enumeration value="Polish"/>
          <xsd:enumeration value="Portuguese"/>
          <xsd:enumeration value="Russian"/>
          <xsd:enumeration value="Spanish"/>
          <xsd:enumeration value="Turkish"/>
        </xsd:restriction>
      </xsd:simpleType>
    </xsd:element>
    <xsd:element name="S-LiveSend" ma:index="30" nillable="true" ma:displayName="S-LiveSend" ma:default="Can LiveSend" ma:description="Seismic Sync Restriction-Available for LiveSend" ma:format="Dropdown" ma:internalName="S_x002d_LiveSend">
      <xsd:simpleType>
        <xsd:restriction base="dms:Choice">
          <xsd:enumeration value="Can LiveSend"/>
          <xsd:enumeration value="Cannot LiveSend"/>
        </xsd:restriction>
      </xsd:simpleType>
    </xsd:element>
    <xsd:element name="S-Location" ma:index="31" nillable="true" ma:displayName="S-Location" ma:default="SharePoint" ma:description="Seismic Sync Asset-Source Location" ma:format="Dropdown" ma:internalName="S_x002d_Location">
      <xsd:simpleType>
        <xsd:restriction base="dms:Choice">
          <xsd:enumeration value="SharePoint"/>
        </xsd:restriction>
      </xsd:simpleType>
    </xsd:element>
    <xsd:element name="S-Products" ma:index="32" nillable="true" ma:displayName="S-Products" ma:default="Select a product" ma:description="Seismic custom property for products" ma:format="Dropdown" ma:indexed="true" ma:internalName="S_x002d_Products">
      <xsd:simpleType>
        <xsd:restriction base="dms:Choice">
          <xsd:enumeration value="Select a product"/>
          <xsd:enumeration value="10/100 Copper nTAP"/>
          <xsd:enumeration value="10/100/1000 Aggregator nTAP"/>
          <xsd:enumeration value="10/100/1000 Copper nTAP"/>
          <xsd:enumeration value="10/100/1000 Copper to Optical Conversion nTAP"/>
          <xsd:enumeration value="16G Fiber Channel Load Tester"/>
          <xsd:enumeration value="1G DSP with TDR"/>
          <xsd:enumeration value="3515AR Portable Radio Communications Test Set"/>
          <xsd:enumeration value="3515AR-EP Portable Radio Communications Test Set"/>
          <xsd:enumeration value="3515ARM Airborne Radio Maintenance System"/>
          <xsd:enumeration value="3515LSR Life-Support Radio/SAR"/>
          <xsd:enumeration value="3515N Portable Radio Communications Test Set"/>
          <xsd:enumeration value="3550R Touch-Screen Radio Test System"/>
          <xsd:enumeration value="3920B Series Analog and Digital Radio Test Platform"/>
          <xsd:enumeration value="3D Sensing Filters"/>
          <xsd:enumeration value="400G Transport Module"/>
          <xsd:enumeration value="RF Vision"/>
          <xsd:enumeration value="4-Port 1G/10G Card"/>
          <xsd:enumeration value="7200B Configurable Automated Test Set"/>
          <xsd:enumeration value="800G FLEX DCO Module"/>
          <xsd:enumeration value="8800SX Digital Radio Test Set"/>
          <xsd:enumeration value="ACTS"/>
          <xsd:enumeration value="ADS-B INTEGRITY Test Application"/>
          <xsd:enumeration value="ALT-8000 FMCW/Pulse Radio Altimeter Flight Line Test Set"/>
          <xsd:enumeration value="ALT-8015 FMCW/Military Pulse Radio Altimeter Test Set (Discontinued)"/>
          <xsd:enumeration value="ALT-9000 Radio Altimeter Test Set"/>
          <xsd:enumeration value="APM-424 MK XII/XIIA Flight Line Test Sets"/>
          <xsd:enumeration value="ATB-7300NG Avionics NAV Bench Test Set"/>
          <xsd:enumeration value="ATC-5000NG NextGen Transponder/ DME Test Set and ADS-B Target Generator"/>
          <xsd:enumeration value="AVX-10K Flight Line Test Set"/>
          <xsd:enumeration value="CellAdvisor 5G"/>
          <xsd:enumeration value="CellAdvisor Base Station Analyzers JD745B, JD785B"/>
          <xsd:enumeration value="CellAdvisor Cable and Antenna Analyzers JD723C, JD724C, JD725C, JD726C"/>
          <xsd:enumeration value="CellAdvisor RF Analyzers JD746B, JD786B"/>
          <xsd:enumeration value="CellAdvisor Signal Analyzers JD748B, JD788B"/>
          <xsd:enumeration value="CERTiFi"/>
          <xsd:enumeration value="Certifier"/>
          <xsd:enumeration value="Charms Microtaggants"/>
          <xsd:enumeration value="ChromaFlair"/>
          <xsd:enumeration value="CleanBlastPRO"/>
          <xsd:enumeration value="Coax Mapper"/>
          <xsd:enumeration value="Compact Optical Spectrum Analyzer Module (OSA-110 Series)"/>
          <xsd:enumeration value="Compact Photonic Tools LED Source (cLED-A1)"/>
          <xsd:enumeration value="Compliance Assistant"/>
          <xsd:enumeration value="CSAM Services Application Module"/>
          <xsd:enumeration value="CT-X"/>
          <xsd:enumeration value="CWDM Optical Spectrum Analyzer Module (COSA-4055)"/>
          <xsd:enumeration value="CWDM OTDR Modules (4100 Series)"/>
          <xsd:enumeration value="CX100 ComXpert Handheld Communications Service Monitor"/>
          <xsd:enumeration value="CX300 ComXpert Communications Service Monitor"/>
          <xsd:enumeration value="CX700 ComXpert Communications Service Monitor"/>
          <xsd:enumeration value="Diffractive Optics"/>
          <xsd:enumeration value="Distributed Test Manager 32"/>
          <xsd:enumeration value="DSP Series Meters"/>
          <xsd:enumeration value="DSP TDR (Time Domain Reflectometer)"/>
          <xsd:enumeration value="DTSS B-OTDR for T-BERD/MTS-8000 Platform"/>
          <xsd:enumeration value="DWDM Optical Channel Checker Module (OCC-4056C)"/>
          <xsd:enumeration value="DWDM OTDR Modules (4100 Series)"/>
          <xsd:enumeration value="EASyCAP B3030: Broadcast Radio"/>
          <xsd:enumeration value="EASyCAP B4030: Broadcast TV"/>
          <xsd:enumeration value="EASyCAP C5030: Cable TV / OTT"/>
          <xsd:enumeration value="EASyCAP I6030/I6033: IPTV / OTT"/>
          <xsd:enumeration value="EASyCAP N8030: International"/>
          <xsd:enumeration value="eCo Architect"/>
          <xsd:enumeration value="eCo Hub"/>
          <xsd:enumeration value="eCo Inspector"/>
          <xsd:enumeration value="eCo Suite"/>
          <xsd:enumeration value="EDC Series"/>
          <xsd:enumeration value="EDL Series"/>
          <xsd:enumeration value="F-16 IFF Antenna Coupler Kit"/>
          <xsd:enumeration value="EDR Series"/>
          <xsd:enumeration value="EDS Series"/>
          <xsd:enumeration value="Engineered Diffuser Films"/>
          <xsd:enumeration value="Environmental Test System (OCETS Plus)"/>
          <xsd:enumeration value="EtherASSURE (Discontinued)"/>
          <xsd:enumeration value="ExploreQOS"/>
          <xsd:enumeration value="FFL-050/-100 Visual Fault Locators"/>
          <xsd:enumeration value="FI-10/-11 Optical Fiber Identifiers"/>
          <xsd:enumeration value="FI-60 Live Fiber Identifier"/>
          <xsd:enumeration value="FiberChek Probe Microscope"/>
          <xsd:enumeration value="FiberChek Sidewinder"/>
          <xsd:enumeration value="FiberComplete PRO Integrated Loss, ORL and OTDR Modules (4100 Series)"/>
          <xsd:enumeration value="FiberComplete Integrated Loss, ORL and OTDR Modules (8100 Series) (Discontinued)"/>
          <xsd:enumeration value="FiberComplete PRO - Applications for Bi-Directional Fiber Testing"/>
          <xsd:enumeration value="FiberTrace 2 and FiberCable 2 Reporting Software"/>
          <xsd:enumeration value="FTH-5000"/>
          <xsd:enumeration value="FTH-9000"/>
          <xsd:enumeration value="Fuel Interfaces"/>
          <xsd:enumeration value="Fused Silica"/>
          <xsd:enumeration value="Fusion"/>
          <xsd:enumeration value="Fusion JMEP"/>
          <xsd:enumeration value="Fusion QT-600 Ethernet Probe Portfolio"/>
          <xsd:enumeration value="Fusion QT-600-10"/>
          <xsd:enumeration value="Fusion TrueSpeed VNF"/>
          <xsd:enumeration value="FVAm Series Benchtop Microscopes"/>
          <xsd:enumeration value="FV Benchtop Microscope"/>
          <xsd:enumeration value="GC-130 GPS Antenna Coupler Kit"/>
          <xsd:enumeration value="GEOoptimize"/>
          <xsd:enumeration value="GEOperformance"/>
          <xsd:enumeration value="GEOson"/>
          <xsd:enumeration value="GPSG-1000 Portable Satellite Simulator"/>
          <xsd:enumeration value="HCU-204"/>
          <xsd:enumeration value="High Density TAP"/>
          <xsd:enumeration value="High Performance Optical Spectrum Analyzer Module (OSA-500 Series)"/>
          <xsd:enumeration value="HiLAM Diffusers"/>
          <xsd:enumeration value="Hi-Res Multimode OTDR Solution"/>
          <xsd:enumeration value="Home Leakage Test Kit"/>
          <xsd:enumeration value="IFF-45TS MK XIIA/TACAN Bench Test Set"/>
          <xsd:enumeration value="IFF-7300S Series IFF/Crypto/TACAN Automated Test System"/>
          <xsd:enumeration value="IFR4000 Nav/Comm Flight Line Test Set"/>
          <xsd:enumeration value="IFR6000 Transponder/DME/TCAS Flight Line Test Set"/>
          <xsd:enumeration value="IFR6015 Military Flight Line Test Set"/>
          <xsd:enumeration value="High Resolution Optical Spectrum Analyzer Module (OSA-610)"/>
          <xsd:enumeration value="In-service Pol-Mux Optical Spectrum and Correlation Analyzer (OSCA-710)"/>
          <xsd:enumeration value="InterferenceAdvisor"/>
          <xsd:enumeration value="IoA – IoT for Antennas"/>
          <xsd:enumeration value="iOTDR Cards: Micro and Nano"/>
          <xsd:enumeration value="IRIS 2000/IRS 1200 ATE Software Revision Service (Discontinued)"/>
          <xsd:enumeration value="I-Stop Filter"/>
          <xsd:enumeration value="J-Complete Suite of Test Applications"/>
          <xsd:enumeration value="Large Scale Optics"/>
          <xsd:enumeration value="LAW-X"/>
          <xsd:enumeration value="LiDAR Filters"/>
          <xsd:enumeration value="Light Sensor Filters"/>
          <xsd:enumeration value="Linear Variable Filters"/>
          <xsd:enumeration value="MAP C+L Band Optical Light Source Module (mBBS)"/>
          <xsd:enumeration value="MAP Continuously Tunable Laser Source Module (mTLS)"/>
          <xsd:enumeration value="MAP Erbium Doped Fiber Amplifier Module (mEDFA)"/>
          <xsd:enumeration value="MAP Hi-Resolution Optical Spectrum Analyzer Modules (mHROSA)"/>
          <xsd:enumeration value="MAP Multiport Tunable Filter Module (mTFX)"/>
          <xsd:enumeration value="MAP Optical Light Source Modules for Key Telecom &amp; Datacom Bands (mSRC)"/>
          <xsd:enumeration value="MAP Optical Matrix Switch Module (mOSX)"/>
          <xsd:enumeration value="MAP Optical Power Meter Module (mOPM)"/>
          <xsd:enumeration value="MAP Optical Switch Module (mOSW/mISW)"/>
          <xsd:enumeration value="MAP Passive Utility Module (mUTL)"/>
          <xsd:enumeration value="MAP PCT Insertion Loss (IL) and Return Loss (RL) Test Modules (mORL)"/>
          <xsd:enumeration value="MAP Polarization Control Module (mPCX)"/>
          <xsd:enumeration value="MAP Swept Wavelength System (mSWS)"/>
          <xsd:enumeration value="MAP Tunable DBR Laser Module (mTLG)"/>
          <xsd:enumeration value="MAP Variable Back Reflector Module (mVBR)"/>
          <xsd:enumeration value="MAP Variable Optical Attenuator Module (mVOA)"/>
          <xsd:enumeration value="MAP-200 Multiple Application Platform"/>
          <xsd:enumeration value="MAP-2100"/>
          <xsd:enumeration value="MAP-220C Multiple Application Platform"/>
          <xsd:enumeration value="MAP-300 Multiple Application Platform"/>
          <xsd:enumeration value="MCV-1 (Discontinued)"/>
          <xsd:enumeration value="Medusa Labs Test Tools Suite"/>
          <xsd:enumeration value="Microlens Arrays"/>
          <xsd:enumeration value="MicroNIR 1700ES"/>
          <xsd:enumeration value="MicroNIR OnSite-W"/>
          <xsd:enumeration value="MicroNIR PAT-L"/>
          <xsd:enumeration value="MicroNIR PAT-Lx"/>
          <xsd:enumeration value="MicroNIR PAT-U"/>
          <xsd:enumeration value="MicroNIR PAT-Ux"/>
          <xsd:enumeration value="MicroNIR PAT-W"/>
          <xsd:enumeration value="MicroNIR PAT-Wx"/>
          <xsd:enumeration value="MicroNIR Tablet Probe"/>
          <xsd:enumeration value="MonitorQOS"/>
          <xsd:enumeration value="MP-60/-80 Miniature USB 2.0 Power Meters"/>
          <xsd:enumeration value="MTS-2000 Handheld Modular Test Set"/>
          <xsd:enumeration value="MTS-4000 V2 Optical Test Platform"/>
          <xsd:enumeration value="MTS-5800 Handheld Network Tester"/>
          <xsd:enumeration value="MTS-5800-100G"/>
          <xsd:enumeration value="MTS-6000A Compact Network Test Platform"/>
          <xsd:enumeration value="MTS-8000 Scalable Multitest Platform"/>
          <xsd:enumeration value="Multi-Fiber MPO based Switch Module (4100 Series)"/>
          <xsd:enumeration value="Multi Service Application Module (MSAM)"/>
          <xsd:enumeration value="Nano OSA Module (4100 Series)"/>
          <xsd:enumeration value="NEON Signal Mapper"/>
          <xsd:enumeration value="NetProbe Analytics"/>
          <xsd:enumeration value="NetProbe Drive Test"/>
          <xsd:enumeration value="NetProbe OBU (On Board Unit)"/>
          <xsd:enumeration value="NetProbe Owl"/>
          <xsd:enumeration value="NetProbe Wayside"/>
          <xsd:enumeration value="Network and Service Companion (NSC-100/NSC-200)"/>
          <xsd:enumeration value="NITRO Mobile Platform"/>
          <xsd:enumeration value="Observer Analyzer"/>
          <xsd:enumeration value="Observer Apex"/>
          <xsd:enumeration value="Observer GigaFlow"/>
          <xsd:enumeration value="Observer GigaStor"/>
          <xsd:enumeration value="Observer GigaStor M"/>
          <xsd:enumeration value="Observer Management Server (OMS)"/>
          <xsd:enumeration value="Observer nTAP 10/100/1000 Aggregator Conversion"/>
          <xsd:enumeration value="Observer nTAP 40Gb Optical"/>
          <xsd:enumeration value="Observer nTAP High Density Optical"/>
          <xsd:enumeration value="Observer nTAP One-Channel Optical Fiber"/>
          <xsd:enumeration value="Observer nTAP Optical to Copper Conversion"/>
          <xsd:enumeration value="Observer nTAP Three-Channel Optical Fiber"/>
          <xsd:enumeration value="Observer nTAP Two-Channel Optical Fiber"/>
          <xsd:enumeration value="ObserverONE"/>
          <xsd:enumeration value="OneAdvisor 1000 Platform"/>
          <xsd:enumeration value="OneAdvisor 800 Wireless Platform"/>
          <xsd:enumeration value="OneAdvisor 800 Fiber Platform"/>
          <xsd:enumeration value="OneAdvisor 800 Transport Platform"/>
          <xsd:enumeration value="OneExpert CATV (ONX-620, ONX-630)"/>
          <xsd:enumeration value="OneExpert DSL (ONX-580)"/>
          <xsd:enumeration value="OneExpert DSP (ONX-220)"/>
          <xsd:enumeration value="ONMSi Remote Fiber Test System (RFTS)"/>
          <xsd:enumeration value="ONT CFP8 Module (Discontinued)"/>
          <xsd:enumeration value="ONT Multiport Test Module (Discontinued)"/>
          <xsd:enumeration value="ONT N-PORT Test Module"/>
          <xsd:enumeration value="ONT CFP and CFP2 Test Modules (Discontinued)"/>
          <xsd:enumeration value="ONT-800G ETHERNET Module"/>
          <xsd:enumeration value="ONT 800G FLEX Module"/>
          <xsd:enumeration value="ONT-800 Platform"/>
          <xsd:enumeration value="ONT 800G FLEX XPM Module"/>
          <xsd:enumeration value="ONT FlexE"/>
          <xsd:enumeration value="ONT G.709 OTN"/>
          <xsd:enumeration value="ONT OTUCn and FlexO"/>
          <xsd:enumeration value="Optical Dispersion Measurement (ODM) Modules"/>
          <xsd:enumeration value="Optical Spectrum Analyzer Module (mOSA)"/>
          <xsd:enumeration value="Optical to Copper Conversion nTAP"/>
          <xsd:enumeration value="Optimeter"/>
          <xsd:enumeration value="OTDR Modules (4100 Series)"/>
          <xsd:enumeration value="OTDR Modules (8100 Series)"/>
          <xsd:enumeration value="OTS-55 Optical Talk Set"/>
          <xsd:enumeration value="OTU-8000 OTDR Test System"/>
          <xsd:enumeration value="OVF-1 Visual Fault Locator"/>
          <xsd:enumeration value="P5000i Fiber Microscope"/>
          <xsd:enumeration value="PathTrak Return Path Monitoring System"/>
          <xsd:enumeration value="Patterned Filters on Active Device Wafers"/>
          <xsd:enumeration value="Plan-Um AP Cabling Project Management Software"/>
          <xsd:enumeration value="PNT-6200 Series Time and Frequency Reference"/>
          <xsd:enumeration value="Polarization Mode Dispersion (PMD) Test Modules (8100 Series)"/>
          <xsd:enumeration value="Polatis Optical Matrix Switches"/>
          <xsd:enumeration value="Polymer-On-Glass"/>
          <xsd:enumeration value="PowerChek OP-1 Optical Power Meter (Discontinued)"/>
          <xsd:enumeration value="PSD60-1AF Military AC Fuel Capacitance Test Set"/>
          <xsd:enumeration value="PSD60-2R AC Fuel Capacitance Test Set"/>
          <xsd:enumeration value="PSD90-1C AC/DC Fuel Capacitance Test Set"/>
          <xsd:enumeration value="PSD90-3 Fuel Quantity Test Set"/>
          <xsd:enumeration value="QATS Cybersecurity"/>
          <xsd:enumeration value="QATS Drive Test"/>
          <xsd:enumeration value="QATS Railway"/>
          <xsd:enumeration value="QATS Signaling"/>
          <xsd:enumeration value="Radio Manager"/>
          <xsd:enumeration value="R-Check SCA Adapter"/>
          <xsd:enumeration value="Ranger"/>
          <xsd:enumeration value="Raptor"/>
          <xsd:enumeration value="RF Expansion Module (RFEM)"/>
          <xsd:enumeration value="RGS-2000NG NextGen TCAS Test Set"/>
          <xsd:enumeration value="REC Alert"/>
          <xsd:enumeration value="Salus K12 EMS"/>
          <xsd:enumeration value="SART for CDMA2000 RAN (J7842A) (Discontinued)"/>
          <xsd:enumeration value="SART for GSM GERAN (J7841A) (Discontinued)"/>
          <xsd:enumeration value="SART for IMS (J7844A) (Discontinued)"/>
          <xsd:enumeration value="SART for LTE Including NB-IoT (J7880A) (Discontinued)"/>
          <xsd:enumeration value="SART for SS7 (J7840A) (Discontinued)"/>
          <xsd:enumeration value="SART for UMTS UTRAN (J7843A) (Discontinued)"/>
          <xsd:enumeration value="SCA Architect"/>
          <xsd:enumeration value="SCA Devices and Services"/>
          <xsd:enumeration value="SCARI Suite"/>
          <xsd:enumeration value="SCU-1800 Sweep Control Unit"/>
          <xsd:enumeration value="SecureQOS"/>
          <xsd:enumeration value="SecureShift Inks"/>
          <xsd:enumeration value="Seeker &amp; MCA III (Discontinued)"/>
          <xsd:enumeration value="Seeker D &amp; MCA III"/>
          <xsd:enumeration value="Seeker D Lite"/>
          <xsd:enumeration value="Seeker HL"/>
          <xsd:enumeration value="Seeker Setup"/>
          <xsd:enumeration value="Seeker X"/>
          <xsd:enumeration value="Signal Workshop"/>
          <xsd:enumeration value="Signaling Analyzer (SART) - Wireless Protocol Test (J7830A) (Discontinued)"/>
          <xsd:enumeration value="Single Fiber Insertion Loss &amp; Return Loss System (mOLM)"/>
          <xsd:enumeration value="Small Cell Assurance Solution"/>
          <xsd:enumeration value="Smart Access Anywhere (SAA)"/>
          <xsd:enumeration value="Smart ID Plus and Smart ID"/>
          <xsd:enumeration value="Smart Link Mapper (SLM) Applications for OTDR Testing"/>
          <xsd:enumeration value="SmartClass 4800"/>
          <xsd:enumeration value="SmartClass Fiber MPOLx - MPO Optical Loss Test Sets"/>
          <xsd:enumeration value="SmartClass Fiber OLP-82/-82P Inspection-Ready Optical Power Meters"/>
          <xsd:enumeration value="SmartClass Fiber OLP-85/-85P Inspection-Ready Optical Power Meters"/>
          <xsd:enumeration value="SmartClass Fiber OLP-87 PON Power Meter"/>
          <xsd:enumeration value="SmartClass Fiber OLP-88 TruePON Tester"/>
          <xsd:enumeration value="SmartClass Fiber OLS-85 Inspection-Ready Optical Light Sources"/>
          <xsd:enumeration value="SmartClass Fiber OLTS-85/-85P Optical Loss Test Sets"/>
          <xsd:enumeration value="SmartClass Fiber ORL-85 Inspection-Ready Optical Return Loss Meters"/>
          <xsd:enumeration value="SmartClass OCC-55/-56 Optical Channel Checkers"/>
          <xsd:enumeration value="SmartClass OLA-54/-55/-55M Optical Level Attenuators"/>
          <xsd:enumeration value="SmartClass TLS-55 Optical Tunable Laser Source"/>
          <xsd:enumeration value="SmartClass TPS"/>
          <xsd:enumeration value="SmartOTDR Handheld Fiber Tester"/>
          <xsd:enumeration value="SmartOTU"/>
          <xsd:enumeration value="SmartPocket V2 OLP-35V2/-35SC/-38V2 Broadband Power Meters"/>
          <xsd:enumeration value="SmartPocket V2 OLP-37XV2 Selective PON Power Meter"/>
          <xsd:enumeration value="SmartPocket V2 OMK-35V2/-36V2/-38V2 Optical Test Kits"/>
          <xsd:enumeration value="SmartPocket V2 OLS-35V2/-36V2 Optical Light Sources"/>
          <xsd:enumeration value="SmartPocket V2 OLP-39 TruePON Testers"/>
          <xsd:enumeration value="SpectraFlair"/>
          <xsd:enumeration value="Spectral Sensing Filters"/>
          <xsd:enumeration value="StrataSync"/>
          <xsd:enumeration value="Swept Wavelength Systems (SWS2000)"/>
          <xsd:enumeration value="Switch - Benchtop/Rackmount Programmable"/>
          <xsd:enumeration value="T-BERD/MTS-2000 Platform"/>
          <xsd:enumeration value="T-BERD/MTS-4000 V2 Platform"/>
          <xsd:enumeration value="T-BERD/MTS-5800 Platform"/>
          <xsd:enumeration value="T-BERD/MTS-5800-100G Platform"/>
          <xsd:enumeration value="T-BERD/MTS-6000A Platform"/>
          <xsd:enumeration value="T-BERD/MTS-8000 Platform"/>
          <xsd:enumeration value="TC-201A TCAS/Transponder Directional Antenna Coupler"/>
          <xsd:enumeration value="TechComplete for the HST-3000 Handheld Services Tester"/>
          <xsd:enumeration value="TechComplete Home Certification Testing Solution"/>
          <xsd:enumeration value="TechComplete Test Productivity Pack (TPP)"/>
          <xsd:enumeration value="Tell-All Indicator Phone and Data Line Identifier"/>
          <xsd:enumeration value="TeraVM"/>
          <xsd:enumeration value="TeraVM Core Emulator"/>
          <xsd:enumeration value="TeraVM Core Test"/>
          <xsd:enumeration value="TeraVM – Security"/>
          <xsd:enumeration value="TeraVM – Virtualization"/>
          <xsd:enumeration value="TeraVM O-CU Test DU Sim"/>
          <xsd:enumeration value="TeraVM RIC Test"/>
          <xsd:enumeration value="TeraVM O-CU Simulator"/>
          <xsd:enumeration value="TeraVM O-CU Tester"/>
          <xsd:enumeration value="Test as a Service (TaaS)"/>
          <xsd:enumeration value="Timing Expansion Module V2 (TEM V2)"/>
          <xsd:enumeration value="TM500 Cloud"/>
          <xsd:enumeration value="TM500 Network Tester"/>
          <xsd:enumeration value="TM500 O-DU Tester"/>
          <xsd:enumeration value="TM500 O-RU Tester"/>
          <xsd:enumeration value="TMLite Network Tester"/>
          <xsd:enumeration value="UC-584 Series Transponder Antenna Coupler"/>
          <xsd:enumeration value="UltraFED"/>
          <xsd:enumeration value="ValueDATA"/>
          <xsd:enumeration value="Vector Signal Transceiver (VST)"/>
          <xsd:enumeration value="VIAVI Instrument Programming Tool (VIP Tool)"/>
          <xsd:enumeration value="Video Service Assurance (VSA) Solution"/>
          <xsd:enumeration value="VisionCARE"/>
          <xsd:enumeration value="VisionROAM"/>
          <xsd:enumeration value="VisionSLA"/>
          <xsd:enumeration value="Vortex Phase Plates"/>
          <xsd:enumeration value="VSA-RF100 RF QAM and MPEG Video Probe"/>
          <xsd:enumeration value="VSE-1100"/>
          <xsd:enumeration value="Wander Analysis Software for ONT, and T-BERD/MTS"/>
          <xsd:enumeration value="WiFi Advisor (Discontinued)"/>
          <xsd:enumeration value="Xgig 1000 16 G Fiber Channel and 10 G and 40 G Ethernet Portable Analysis and Test Platform"/>
          <xsd:enumeration value="Xgig 1000 24 Gbps SAS Solution"/>
          <xsd:enumeration value="Xgig 1000 32/128 G FC &amp; 25/50/100 GE Analyzer"/>
          <xsd:enumeration value="Xgig 4K16 Analyzer/Jammer Platform for PCI Express 4.0"/>
          <xsd:enumeration value="Xgig 4K4 Analyzer Platform for PCI Express 4.0"/>
          <xsd:enumeration value="Xgig 5P16 Analyzer/Exerciser/Jammer Platform for PCI Express 5.0"/>
          <xsd:enumeration value="Xgig 5P8 Analyzer/Exerciser/Jammer Platform for PCI Express 5.0"/>
          <xsd:enumeration value="Xgig 6G SAS/SATA Analyzer"/>
          <xsd:enumeration value="Xgig CEM, 4-lane Interposer Module for PCI Express 5.0"/>
          <xsd:enumeration value="Xgig CEM, 8-lane Interposer Module for PCI Express 4.0"/>
          <xsd:enumeration value="Xgig CEM, 8-lane Interposer Module for PCI Express 5.0"/>
          <xsd:enumeration value="Xgig CEM-slot, 4-lane Interposer Module for PCI Express 4.0"/>
          <xsd:enumeration value="Xgig CEM, 16-lane Interposer Module for PCI Express 5.0"/>
          <xsd:enumeration value="Xgig CEM Type-B, 16-lane Interposer Module for PCI Express 4.0"/>
          <xsd:enumeration value="Xgig E1 EDSFF Interposer Module for PCI Express 4.0"/>
          <xsd:enumeration value="Xgig E1 EDSFF 8-Lane Interposer for PCI Express 5.0"/>
          <xsd:enumeration value="Xgig E3 EDSFF 16-Lane Interposer for PCI Express 5.0"/>
          <xsd:enumeration value="Xgig Exerciser for PCI Express 5.0"/>
          <xsd:enumeration value="Xgig Exerciser Host Test Stand Interposer Module for PCI Express 5.0"/>
          <xsd:enumeration value="Xgig Expert"/>
          <xsd:enumeration value="Xgig Flying-Lead, 4-lane Interposer Module for PCI Express 4.0"/>
          <xsd:enumeration value="Xgig Jammer for PCI Express 5.0"/>
          <xsd:enumeration value="Xgig M.2, 4-lane Interposer Module for PCI Express 4.0"/>
          <xsd:enumeration value="Xgig M.2, 4-lane Interposer Module for PCI Express 5.0"/>
          <xsd:enumeration value="Xgig Oculink, 4-lane Interposer Module for PCI Express 4.0"/>
          <xsd:enumeration value="Xgig SFF-8674, 4-lane Interposer Module for PCI Express 4.0"/>
          <xsd:enumeration value="Xgig Slimline 8-lane Interposer Module for PCI Express 5.0"/>
          <xsd:enumeration value="Xgig U.2-CEM, 4-lane Interposer Module for PCI Express 4.0"/>
          <xsd:enumeration value="Xgig U.2B-Server, 4-lane Interposer Module for PCI Express 4.0"/>
          <xsd:enumeration value="Xgig U.2-Server, 4-lane Interposer Module for PCI Express 5.0"/>
          <xsd:enumeration value="Xgig U.3-Server, 4-lane Interposer Module for PCI Express 4.0"/>
          <xsd:enumeration value="Xgig U.3-Server, 4-lane Interposer Module for PCI Express 5.0"/>
          <xsd:enumeration value="XPERTrak Customer QoE Assurance and Proactive Network Maintenance System"/>
          <xsd:enumeration value="CleanBlast System - Portable (Discontinued)"/>
          <xsd:enumeration value="DSAM (Discontinued)"/>
          <xsd:enumeration value="GEOanalytics (Discontinued)"/>
          <xsd:enumeration value="GEOinsights (Discontinued)"/>
          <xsd:enumeration value="MAP Series O-Band Optical Amplifier (SOA/mSRC-C23000SA) (Discontinued)"/>
          <xsd:enumeration value="Mission Test System (Discontinued)"/>
          <xsd:enumeration value="SmartClass OBS-55 (Discontinued)"/>
          <xsd:enumeration value="SmartClass OLP-55 (Discontinued)"/>
          <xsd:enumeration value="SmartClass OLP-57 (Discontinued)"/>
          <xsd:enumeration value="SmartClass OLS-55/-56 (Discontinued)"/>
          <xsd:enumeration value="SmartClass OLT-55 (Discontinued)"/>
          <xsd:enumeration value="SmartClass ORL-55 (Discontinued)"/>
          <xsd:enumeration value="Smart TLS-55C/55L (Discontinued)"/>
          <xsd:enumeration value="SmartClass Fiber OLT-85 and -85P Inspection-Ready Optical Loss Test Sets (Discontinued)"/>
          <xsd:enumeration value="SmartPocket OLP-34/-35/-38 Optical Power Meters (Discontinued)"/>
          <xsd:enumeration value="SmartPocket OLP-37 RFoG and PON Power Meter (Discontinued)"/>
          <xsd:enumeration value="SmartPocket OLS-34/-35/-36/-37/-38 Optical Light Sources (Discontinued)"/>
          <xsd:enumeration value="SmartPocket OMK-34/-35/-36/-38 Optical Test Kits (Discontinued)"/>
          <xsd:enumeration value="Xgig 1000 PCIe Gen3 Analyzer (Discontinued)"/>
          <xsd:enumeration value="Xgig 5P16 Analyzer/ Exerciser Platform for PCI Express 5.0 (Discontinued)"/>
          <xsd:enumeration value="Xgig 5P16 Analyzer/Jammer Platform for PCI Express 5.0 (Discontinued)"/>
          <xsd:enumeration value="Radio Analysis Module (RA18MA-O, RA32MA-O, RA44MA-O)"/>
          <xsd:enumeration value="Cable and Antenna Analyzer Modules (CAA06M)"/>
          <xsd:enumeration value="Radio Analysis Module (SPA06MA)"/>
        </xsd:restriction>
      </xsd:simpleType>
    </xsd:element>
    <xsd:element name="S-MarketingOptions" ma:index="34" nillable="true" ma:displayName="S-MarketingOptions" ma:internalName="S_x002d_MarketingOptions">
      <xsd:complexType>
        <xsd:complexContent>
          <xsd:extension base="dms:MultiChoice">
            <xsd:sequence>
              <xsd:element name="Value" maxOccurs="unbounded" minOccurs="0" nillable="true">
                <xsd:simpleType>
                  <xsd:restriction base="dms:Choice">
                    <xsd:enumeration value="Backgrounds and Wallpaper"/>
                    <xsd:enumeration value="Certificate Templates"/>
                    <xsd:enumeration value="Diagrams"/>
                    <xsd:enumeration value="Email Signature Banners"/>
                    <xsd:enumeration value="Guides and Best Practices"/>
                    <xsd:enumeration value="Icons"/>
                    <xsd:enumeration value="Letterhead"/>
                    <xsd:enumeration value="Pre-designed Slides"/>
                    <xsd:enumeration value="Presentation Templates"/>
                    <xsd:enumeration value="Slim Templates"/>
                    <xsd:enumeration value="Social Graphics"/>
                    <xsd:enumeration value="Word Doc Templat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humbnail xmlns="d2af7840-0b7f-4866-87b0-acd00c95c1c6" xsi:nil="true"/>
    <_dlc_DocId xmlns="31bdd038-7073-4080-ab96-ef2925923e73">MRKT-2081963531-18</_dlc_DocId>
    <_dlc_DocIdUrl xmlns="31bdd038-7073-4080-ab96-ef2925923e73">
      <Url>https://viavisolutions.sharepoint.com/sites/MarketingAssets/_layouts/15/DocIdRedir.aspx?ID=MRKT-2081963531-18</Url>
      <Description>MRKT-2081963531-18</Description>
    </_dlc_DocIdUrl>
    <Description_x0020_Details xmlns="31bdd038-7073-4080-ab96-ef2925923e73" xsi:nil="true"/>
    <lcf76f155ced4ddcb4097134ff3c332f xmlns="d2af7840-0b7f-4866-87b0-acd00c95c1c6">
      <Terms xmlns="http://schemas.microsoft.com/office/infopath/2007/PartnerControls"/>
    </lcf76f155ced4ddcb4097134ff3c332f>
    <TaxCatchAll xmlns="31bdd038-7073-4080-ab96-ef2925923e73" xsi:nil="true"/>
    <S-Language xmlns="31bdd038-7073-4080-ab96-ef2925923e73">English</S-Language>
    <S-Location xmlns="31bdd038-7073-4080-ab96-ef2925923e73">SharePoint</S-Location>
    <S-Category xmlns="31bdd038-7073-4080-ab96-ef2925923e73">Template - Document</S-Category>
    <S-L4 xmlns="31bdd038-7073-4080-ab96-ef2925923e73">Not L4 Based</S-L4>
    <S-LiveSend xmlns="31bdd038-7073-4080-ab96-ef2925923e73">Cannot LiveSend</S-LiveSend>
    <S-Format_x0020_Type xmlns="31bdd038-7073-4080-ab96-ef2925923e73">Word</S-Format_x0020_Type>
    <S-Gated_x0020_Status xmlns="31bdd038-7073-4080-ab96-ef2925923e73">Not Gated</S-Gated_x0020_Status>
    <S-Products xmlns="31bdd038-7073-4080-ab96-ef2925923e73">Select a product</S-Products>
    <S-MarketingOptions xmlns="31bdd038-7073-4080-ab96-ef2925923e73">
      <Value>Word Doc Templates</Value>
    </S-MarketingOption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95882-F2F6-4783-B1B2-915314B97BE1}">
  <ds:schemaRefs>
    <ds:schemaRef ds:uri="http://schemas.microsoft.com/sharepoint/events"/>
  </ds:schemaRefs>
</ds:datastoreItem>
</file>

<file path=customXml/itemProps2.xml><?xml version="1.0" encoding="utf-8"?>
<ds:datastoreItem xmlns:ds="http://schemas.openxmlformats.org/officeDocument/2006/customXml" ds:itemID="{20DD4DBA-A43D-4521-A637-A09AB8795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f7840-0b7f-4866-87b0-acd00c95c1c6"/>
    <ds:schemaRef ds:uri="31bdd038-7073-4080-ab96-ef2925923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FA5F0-6F46-483B-8DCE-4760907E7D31}">
  <ds:schemaRefs>
    <ds:schemaRef ds:uri="http://schemas.microsoft.com/office/2006/metadata/properties"/>
    <ds:schemaRef ds:uri="d2af7840-0b7f-4866-87b0-acd00c95c1c6"/>
    <ds:schemaRef ds:uri="31bdd038-7073-4080-ab96-ef2925923e73"/>
    <ds:schemaRef ds:uri="http://schemas.microsoft.com/office/infopath/2007/PartnerControls"/>
  </ds:schemaRefs>
</ds:datastoreItem>
</file>

<file path=customXml/itemProps4.xml><?xml version="1.0" encoding="utf-8"?>
<ds:datastoreItem xmlns:ds="http://schemas.openxmlformats.org/officeDocument/2006/customXml" ds:itemID="{59642089-9F8D-4D44-9D06-614AA497DD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Viavi_ISO_ltrh_email (1).dotx</Template>
  <TotalTime>86</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Lippincott</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Koontz</dc:creator>
  <cp:lastModifiedBy>Lucas Barthelemy</cp:lastModifiedBy>
  <cp:revision>3</cp:revision>
  <cp:lastPrinted>2024-09-20T11:21:00Z</cp:lastPrinted>
  <dcterms:created xsi:type="dcterms:W3CDTF">2024-10-07T10:47:00Z</dcterms:created>
  <dcterms:modified xsi:type="dcterms:W3CDTF">2024-10-07T12:11:00Z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0x0101000AD5F1C77125214A89363A6B9598CBA7</vt:lpwstr>
  </property>
  <property fmtid="{D5CDD505-2E9C-101B-9397-08002B2CF9AE}" pid="3" name="Offisync_UniqueId">
    <vt:lpwstr>11839</vt:lpwstr>
  </property>
  <property fmtid="{D5CDD505-2E9C-101B-9397-08002B2CF9AE}" pid="4" name="Offisync_ServerID">
    <vt:lpwstr>85ac033c-68ff-404e-8863-b24da5829110</vt:lpwstr>
  </property>
  <property fmtid="{D5CDD505-2E9C-101B-9397-08002B2CF9AE}" pid="5" name="Jive_LatestUserAccountName">
    <vt:lpwstr>cor63339</vt:lpwstr>
  </property>
  <property fmtid="{D5CDD505-2E9C-101B-9397-08002B2CF9AE}" pid="6" name="Offisync_UpdateToken">
    <vt:lpwstr>8</vt:lpwstr>
  </property>
  <property fmtid="{D5CDD505-2E9C-101B-9397-08002B2CF9AE}" pid="7" name="Jive_VersionGuid">
    <vt:lpwstr>ec8f5def-c221-486a-849e-1ffdbee19524</vt:lpwstr>
  </property>
  <property fmtid="{D5CDD505-2E9C-101B-9397-08002B2CF9AE}" pid="8" name="Offisync_ProviderInitializationData">
    <vt:lpwstr>https://viavicentral.viavisolutions.com</vt:lpwstr>
  </property>
  <property fmtid="{D5CDD505-2E9C-101B-9397-08002B2CF9AE}" pid="9" name="Jive_ModifiedButNotPublished">
    <vt:lpwstr/>
  </property>
  <property fmtid="{D5CDD505-2E9C-101B-9397-08002B2CF9AE}" pid="10" name="Order">
    <vt:r8>2900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_dlc_DocIdItemGuid">
    <vt:lpwstr>2ae6f54a-ecde-4d3a-bf52-a3c4105e3dac</vt:lpwstr>
  </property>
  <property fmtid="{D5CDD505-2E9C-101B-9397-08002B2CF9AE}" pid="18" name="MediaServiceImageTags">
    <vt:lpwstr/>
  </property>
</Properties>
</file>